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861" w:rsidRDefault="00596861" w:rsidP="00596861">
      <w:pPr>
        <w:jc w:val="right"/>
        <w:rPr>
          <w:noProof/>
          <w:sz w:val="26"/>
          <w:szCs w:val="26"/>
        </w:rPr>
      </w:pPr>
      <w:r>
        <w:rPr>
          <w:noProof/>
          <w:sz w:val="26"/>
          <w:szCs w:val="26"/>
        </w:rPr>
        <w:t>Проект</w:t>
      </w:r>
    </w:p>
    <w:p w:rsidR="00596861" w:rsidRDefault="00596861" w:rsidP="00596861">
      <w:pPr>
        <w:jc w:val="center"/>
        <w:rPr>
          <w:noProof/>
          <w:sz w:val="26"/>
          <w:szCs w:val="26"/>
        </w:rPr>
      </w:pPr>
      <w:r>
        <w:rPr>
          <w:noProof/>
          <w:sz w:val="26"/>
          <w:szCs w:val="26"/>
        </w:rPr>
        <w:drawing>
          <wp:inline distT="0" distB="0" distL="0" distR="0">
            <wp:extent cx="522605" cy="558165"/>
            <wp:effectExtent l="1905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srcRect/>
                    <a:stretch>
                      <a:fillRect/>
                    </a:stretch>
                  </pic:blipFill>
                  <pic:spPr bwMode="auto">
                    <a:xfrm>
                      <a:off x="0" y="0"/>
                      <a:ext cx="522605" cy="558165"/>
                    </a:xfrm>
                    <a:prstGeom prst="rect">
                      <a:avLst/>
                    </a:prstGeom>
                    <a:noFill/>
                    <a:ln w="9525">
                      <a:noFill/>
                      <a:miter lim="800000"/>
                      <a:headEnd/>
                      <a:tailEnd/>
                    </a:ln>
                  </pic:spPr>
                </pic:pic>
              </a:graphicData>
            </a:graphic>
          </wp:inline>
        </w:drawing>
      </w:r>
    </w:p>
    <w:p w:rsidR="00596861" w:rsidRPr="00F73182" w:rsidRDefault="00596861" w:rsidP="00596861">
      <w:pPr>
        <w:jc w:val="center"/>
        <w:rPr>
          <w:bCs/>
          <w:sz w:val="26"/>
          <w:szCs w:val="26"/>
        </w:rPr>
      </w:pPr>
    </w:p>
    <w:p w:rsidR="00596861" w:rsidRPr="005748CA" w:rsidRDefault="00596861" w:rsidP="00596861">
      <w:pPr>
        <w:jc w:val="center"/>
        <w:rPr>
          <w:b/>
          <w:bCs/>
          <w:sz w:val="30"/>
          <w:szCs w:val="30"/>
        </w:rPr>
      </w:pPr>
      <w:r w:rsidRPr="005748CA">
        <w:rPr>
          <w:b/>
          <w:bCs/>
          <w:sz w:val="30"/>
          <w:szCs w:val="30"/>
        </w:rPr>
        <w:t>УС</w:t>
      </w:r>
      <w:r>
        <w:rPr>
          <w:b/>
          <w:bCs/>
          <w:sz w:val="30"/>
          <w:szCs w:val="30"/>
        </w:rPr>
        <w:t>ТЬ-КУБИНСКИЙ МУНИЦИПАЛЬНЫЙ ОКРУГ</w:t>
      </w:r>
    </w:p>
    <w:p w:rsidR="00596861" w:rsidRPr="005748CA" w:rsidRDefault="00596861" w:rsidP="00596861">
      <w:pPr>
        <w:jc w:val="center"/>
        <w:rPr>
          <w:b/>
          <w:bCs/>
          <w:sz w:val="30"/>
          <w:szCs w:val="30"/>
        </w:rPr>
      </w:pPr>
    </w:p>
    <w:p w:rsidR="00596861" w:rsidRPr="005748CA" w:rsidRDefault="00596861" w:rsidP="00596861">
      <w:pPr>
        <w:jc w:val="center"/>
        <w:rPr>
          <w:b/>
          <w:bCs/>
          <w:sz w:val="30"/>
          <w:szCs w:val="30"/>
        </w:rPr>
      </w:pPr>
      <w:r w:rsidRPr="005748CA">
        <w:rPr>
          <w:b/>
          <w:bCs/>
          <w:sz w:val="30"/>
          <w:szCs w:val="30"/>
        </w:rPr>
        <w:t>ПРЕДСТАВИТЕЛЬНОЕ СОБРАНИЕ</w:t>
      </w:r>
    </w:p>
    <w:p w:rsidR="00596861" w:rsidRPr="005748CA" w:rsidRDefault="00596861" w:rsidP="00596861">
      <w:pPr>
        <w:rPr>
          <w:b/>
          <w:bCs/>
          <w:sz w:val="30"/>
          <w:szCs w:val="30"/>
        </w:rPr>
      </w:pPr>
    </w:p>
    <w:p w:rsidR="00596861" w:rsidRPr="005748CA" w:rsidRDefault="00596861" w:rsidP="00596861">
      <w:pPr>
        <w:jc w:val="center"/>
        <w:rPr>
          <w:b/>
          <w:bCs/>
          <w:sz w:val="30"/>
          <w:szCs w:val="30"/>
        </w:rPr>
      </w:pPr>
      <w:r w:rsidRPr="005748CA">
        <w:rPr>
          <w:b/>
          <w:bCs/>
          <w:sz w:val="30"/>
          <w:szCs w:val="30"/>
        </w:rPr>
        <w:t>РЕШЕНИЕ</w:t>
      </w:r>
    </w:p>
    <w:p w:rsidR="00596861" w:rsidRPr="005748CA" w:rsidRDefault="00596861" w:rsidP="00596861">
      <w:pPr>
        <w:jc w:val="center"/>
        <w:rPr>
          <w:szCs w:val="28"/>
        </w:rPr>
      </w:pPr>
    </w:p>
    <w:p w:rsidR="00596861" w:rsidRPr="005C13E2" w:rsidRDefault="00596861" w:rsidP="00596861">
      <w:pPr>
        <w:jc w:val="center"/>
        <w:rPr>
          <w:sz w:val="26"/>
          <w:szCs w:val="26"/>
        </w:rPr>
      </w:pPr>
      <w:r w:rsidRPr="005C13E2">
        <w:rPr>
          <w:sz w:val="26"/>
          <w:szCs w:val="26"/>
        </w:rPr>
        <w:t>с. Устье</w:t>
      </w:r>
    </w:p>
    <w:p w:rsidR="00596861" w:rsidRDefault="00596861" w:rsidP="00596861">
      <w:pPr>
        <w:jc w:val="center"/>
        <w:rPr>
          <w:b/>
          <w:sz w:val="26"/>
          <w:szCs w:val="26"/>
        </w:rPr>
      </w:pPr>
    </w:p>
    <w:p w:rsidR="00480A12" w:rsidRPr="005C13E2" w:rsidRDefault="00480A12" w:rsidP="00596861">
      <w:pPr>
        <w:jc w:val="center"/>
        <w:rPr>
          <w:b/>
          <w:sz w:val="26"/>
          <w:szCs w:val="26"/>
        </w:rPr>
      </w:pPr>
    </w:p>
    <w:p w:rsidR="00596861" w:rsidRPr="00480A12" w:rsidRDefault="00596861" w:rsidP="00596861">
      <w:pPr>
        <w:pStyle w:val="ConsPlusTitle"/>
        <w:tabs>
          <w:tab w:val="left" w:pos="8222"/>
        </w:tabs>
        <w:rPr>
          <w:rFonts w:ascii="Times New Roman" w:hAnsi="Times New Roman" w:cs="Times New Roman"/>
          <w:b w:val="0"/>
          <w:sz w:val="26"/>
          <w:szCs w:val="26"/>
        </w:rPr>
      </w:pPr>
      <w:r w:rsidRPr="00480A12">
        <w:rPr>
          <w:rFonts w:ascii="Times New Roman" w:hAnsi="Times New Roman" w:cs="Times New Roman"/>
          <w:b w:val="0"/>
          <w:sz w:val="26"/>
          <w:szCs w:val="26"/>
        </w:rPr>
        <w:t xml:space="preserve">от __.08.2026                </w:t>
      </w:r>
      <w:r w:rsidRPr="00480A12">
        <w:rPr>
          <w:rFonts w:ascii="Times New Roman" w:hAnsi="Times New Roman" w:cs="Times New Roman"/>
          <w:b w:val="0"/>
          <w:sz w:val="26"/>
          <w:szCs w:val="26"/>
        </w:rPr>
        <w:tab/>
        <w:t xml:space="preserve">      № ___</w:t>
      </w:r>
    </w:p>
    <w:p w:rsidR="00596861" w:rsidRPr="00480A12" w:rsidRDefault="00596861" w:rsidP="00596861">
      <w:pPr>
        <w:widowControl w:val="0"/>
        <w:autoSpaceDE w:val="0"/>
        <w:autoSpaceDN w:val="0"/>
        <w:adjustRightInd w:val="0"/>
        <w:jc w:val="center"/>
        <w:rPr>
          <w:sz w:val="26"/>
          <w:szCs w:val="26"/>
        </w:rPr>
      </w:pPr>
    </w:p>
    <w:p w:rsidR="003A310B" w:rsidRPr="00480A12" w:rsidRDefault="003A310B" w:rsidP="00596861">
      <w:pPr>
        <w:ind w:left="120" w:right="120"/>
        <w:jc w:val="center"/>
        <w:rPr>
          <w:sz w:val="26"/>
          <w:szCs w:val="26"/>
        </w:rPr>
      </w:pPr>
    </w:p>
    <w:p w:rsidR="003A310B" w:rsidRPr="00480A12" w:rsidRDefault="00480A12" w:rsidP="00480A12">
      <w:pPr>
        <w:ind w:left="113" w:right="113"/>
        <w:jc w:val="center"/>
        <w:rPr>
          <w:sz w:val="26"/>
          <w:szCs w:val="26"/>
        </w:rPr>
      </w:pPr>
      <w:r>
        <w:rPr>
          <w:sz w:val="26"/>
          <w:szCs w:val="26"/>
        </w:rPr>
        <w:t xml:space="preserve">Об утверждении </w:t>
      </w:r>
      <w:r w:rsidR="00A36F03" w:rsidRPr="00480A12">
        <w:rPr>
          <w:sz w:val="26"/>
          <w:szCs w:val="26"/>
        </w:rPr>
        <w:t>Порядка проведения</w:t>
      </w:r>
      <w:r w:rsidR="00596861" w:rsidRPr="00480A12">
        <w:rPr>
          <w:sz w:val="26"/>
          <w:szCs w:val="26"/>
        </w:rPr>
        <w:t xml:space="preserve"> </w:t>
      </w:r>
      <w:r w:rsidR="00A36F03" w:rsidRPr="00480A12">
        <w:rPr>
          <w:sz w:val="26"/>
          <w:szCs w:val="26"/>
        </w:rPr>
        <w:t>осмотра зданий, сооружений в целях оценки</w:t>
      </w:r>
      <w:r>
        <w:rPr>
          <w:sz w:val="26"/>
          <w:szCs w:val="26"/>
        </w:rPr>
        <w:t xml:space="preserve"> </w:t>
      </w:r>
      <w:r w:rsidR="00A36F03" w:rsidRPr="00480A12">
        <w:rPr>
          <w:sz w:val="26"/>
          <w:szCs w:val="26"/>
        </w:rPr>
        <w:t>их технического состояния и надлежащего</w:t>
      </w:r>
      <w:r w:rsidR="00596861" w:rsidRPr="00480A12">
        <w:rPr>
          <w:sz w:val="26"/>
          <w:szCs w:val="26"/>
        </w:rPr>
        <w:t xml:space="preserve"> </w:t>
      </w:r>
      <w:r w:rsidR="00A36F03" w:rsidRPr="00480A12">
        <w:rPr>
          <w:sz w:val="26"/>
          <w:szCs w:val="26"/>
        </w:rPr>
        <w:t>технического обслуживания</w:t>
      </w:r>
    </w:p>
    <w:p w:rsidR="003A310B" w:rsidRPr="00480A12" w:rsidRDefault="003A310B" w:rsidP="00596861">
      <w:pPr>
        <w:ind w:left="113" w:right="113"/>
        <w:jc w:val="center"/>
        <w:rPr>
          <w:sz w:val="26"/>
          <w:szCs w:val="26"/>
        </w:rPr>
      </w:pPr>
    </w:p>
    <w:p w:rsidR="00480A12" w:rsidRDefault="00480A12" w:rsidP="00596861">
      <w:pPr>
        <w:widowControl w:val="0"/>
        <w:autoSpaceDE w:val="0"/>
        <w:autoSpaceDN w:val="0"/>
        <w:adjustRightInd w:val="0"/>
        <w:ind w:firstLine="720"/>
        <w:jc w:val="both"/>
        <w:rPr>
          <w:sz w:val="26"/>
          <w:szCs w:val="26"/>
        </w:rPr>
      </w:pPr>
    </w:p>
    <w:p w:rsidR="00596861" w:rsidRPr="00480A12" w:rsidRDefault="00596861" w:rsidP="00596861">
      <w:pPr>
        <w:widowControl w:val="0"/>
        <w:autoSpaceDE w:val="0"/>
        <w:autoSpaceDN w:val="0"/>
        <w:adjustRightInd w:val="0"/>
        <w:ind w:firstLine="720"/>
        <w:jc w:val="both"/>
        <w:rPr>
          <w:sz w:val="26"/>
          <w:szCs w:val="26"/>
        </w:rPr>
      </w:pPr>
      <w:r w:rsidRPr="00480A12">
        <w:rPr>
          <w:sz w:val="26"/>
          <w:szCs w:val="26"/>
        </w:rPr>
        <w:t xml:space="preserve">На основании ч. 11 ст. 55.24 Градостроительного кодекса Российской Федерации, руководствуясь </w:t>
      </w:r>
      <w:hyperlink r:id="rId7" w:history="1">
        <w:r w:rsidRPr="00480A12">
          <w:rPr>
            <w:sz w:val="26"/>
            <w:szCs w:val="26"/>
          </w:rPr>
          <w:t xml:space="preserve">ст. </w:t>
        </w:r>
      </w:hyperlink>
      <w:r w:rsidRPr="00480A12">
        <w:rPr>
          <w:sz w:val="26"/>
          <w:szCs w:val="26"/>
        </w:rPr>
        <w:t xml:space="preserve">38 Устава округа Представительное Собрание округа </w:t>
      </w:r>
    </w:p>
    <w:p w:rsidR="00596861" w:rsidRPr="00480A12" w:rsidRDefault="00596861" w:rsidP="00CC44DA">
      <w:pPr>
        <w:widowControl w:val="0"/>
        <w:autoSpaceDE w:val="0"/>
        <w:autoSpaceDN w:val="0"/>
        <w:adjustRightInd w:val="0"/>
        <w:jc w:val="both"/>
        <w:rPr>
          <w:sz w:val="26"/>
          <w:szCs w:val="26"/>
        </w:rPr>
      </w:pPr>
      <w:r w:rsidRPr="00480A12">
        <w:rPr>
          <w:b/>
          <w:sz w:val="26"/>
          <w:szCs w:val="26"/>
        </w:rPr>
        <w:t>РЕШИЛО:</w:t>
      </w:r>
    </w:p>
    <w:p w:rsidR="003A310B" w:rsidRPr="00480A12" w:rsidRDefault="000827F5">
      <w:pPr>
        <w:ind w:left="57"/>
        <w:jc w:val="both"/>
        <w:rPr>
          <w:sz w:val="26"/>
          <w:szCs w:val="26"/>
        </w:rPr>
      </w:pPr>
      <w:r w:rsidRPr="00480A12">
        <w:rPr>
          <w:sz w:val="26"/>
          <w:szCs w:val="26"/>
        </w:rPr>
        <w:t xml:space="preserve">          1. </w:t>
      </w:r>
      <w:r w:rsidR="00A36F03" w:rsidRPr="00480A12">
        <w:rPr>
          <w:sz w:val="26"/>
          <w:szCs w:val="26"/>
        </w:rPr>
        <w:t xml:space="preserve">Утвердить прилагаемый Порядок проведения осмотра зданий, сооружений в целях оценки их технического состояния и надлежащего технического обслуживания. </w:t>
      </w:r>
    </w:p>
    <w:p w:rsidR="000827F5" w:rsidRPr="00480A12" w:rsidRDefault="000827F5" w:rsidP="000827F5">
      <w:pPr>
        <w:jc w:val="both"/>
        <w:rPr>
          <w:sz w:val="26"/>
          <w:szCs w:val="26"/>
        </w:rPr>
      </w:pPr>
      <w:r w:rsidRPr="00480A12">
        <w:rPr>
          <w:sz w:val="26"/>
          <w:szCs w:val="26"/>
        </w:rPr>
        <w:t xml:space="preserve">          2. </w:t>
      </w:r>
      <w:r w:rsidR="008F2FD7" w:rsidRPr="00480A12">
        <w:rPr>
          <w:sz w:val="26"/>
          <w:szCs w:val="26"/>
        </w:rPr>
        <w:t>Признать утратившим силу решение Представительного Собрания округа</w:t>
      </w:r>
      <w:r w:rsidR="007F5E28" w:rsidRPr="00480A12">
        <w:rPr>
          <w:sz w:val="26"/>
          <w:szCs w:val="26"/>
        </w:rPr>
        <w:t xml:space="preserve"> </w:t>
      </w:r>
      <w:r w:rsidR="00811484" w:rsidRPr="00480A12">
        <w:rPr>
          <w:sz w:val="26"/>
          <w:szCs w:val="26"/>
        </w:rPr>
        <w:t>от 28</w:t>
      </w:r>
      <w:r w:rsidR="006F26AA" w:rsidRPr="00480A12">
        <w:rPr>
          <w:sz w:val="26"/>
          <w:szCs w:val="26"/>
        </w:rPr>
        <w:t xml:space="preserve"> июля </w:t>
      </w:r>
      <w:r w:rsidR="00811484" w:rsidRPr="00480A12">
        <w:rPr>
          <w:sz w:val="26"/>
          <w:szCs w:val="26"/>
        </w:rPr>
        <w:t>2021 № 31 « Об утверждении порядка осуществления осмотров зданий, сооружений и выдачи рекомендаций об устранении выявленных в ходе таких осмотров нарушений на территории Усть-Кубинского муниципального района.</w:t>
      </w:r>
    </w:p>
    <w:p w:rsidR="003A310B" w:rsidRPr="00480A12" w:rsidRDefault="000827F5">
      <w:pPr>
        <w:ind w:left="57"/>
        <w:jc w:val="both"/>
        <w:rPr>
          <w:sz w:val="26"/>
          <w:szCs w:val="26"/>
        </w:rPr>
      </w:pPr>
      <w:r w:rsidRPr="00480A12">
        <w:rPr>
          <w:sz w:val="26"/>
          <w:szCs w:val="26"/>
        </w:rPr>
        <w:t xml:space="preserve">         3</w:t>
      </w:r>
      <w:r w:rsidR="00A36F03" w:rsidRPr="00480A12">
        <w:rPr>
          <w:sz w:val="26"/>
          <w:szCs w:val="26"/>
        </w:rPr>
        <w:t>.</w:t>
      </w:r>
      <w:r w:rsidRPr="00480A12">
        <w:rPr>
          <w:sz w:val="26"/>
          <w:szCs w:val="26"/>
        </w:rPr>
        <w:t xml:space="preserve"> </w:t>
      </w:r>
      <w:r w:rsidR="00A36F03" w:rsidRPr="00480A12">
        <w:rPr>
          <w:sz w:val="26"/>
          <w:szCs w:val="26"/>
        </w:rPr>
        <w:t>Настоящее решение вступает в силу после</w:t>
      </w:r>
      <w:r w:rsidRPr="00480A12">
        <w:rPr>
          <w:sz w:val="26"/>
          <w:szCs w:val="26"/>
        </w:rPr>
        <w:t xml:space="preserve"> его</w:t>
      </w:r>
      <w:r w:rsidR="00A36F03" w:rsidRPr="00480A12">
        <w:rPr>
          <w:sz w:val="26"/>
          <w:szCs w:val="26"/>
        </w:rPr>
        <w:t xml:space="preserve"> официального опубликования.</w:t>
      </w:r>
    </w:p>
    <w:p w:rsidR="003A310B" w:rsidRDefault="003A310B">
      <w:pPr>
        <w:spacing w:before="120" w:after="120"/>
        <w:ind w:left="120" w:right="120"/>
        <w:jc w:val="both"/>
        <w:rPr>
          <w:sz w:val="26"/>
          <w:szCs w:val="26"/>
        </w:rPr>
      </w:pPr>
    </w:p>
    <w:p w:rsidR="00480A12" w:rsidRDefault="00480A12">
      <w:pPr>
        <w:spacing w:before="120" w:after="120"/>
        <w:ind w:left="120" w:right="120"/>
        <w:jc w:val="both"/>
        <w:rPr>
          <w:sz w:val="26"/>
          <w:szCs w:val="26"/>
        </w:rPr>
      </w:pPr>
    </w:p>
    <w:p w:rsidR="00480A12" w:rsidRPr="00480A12" w:rsidRDefault="00480A12">
      <w:pPr>
        <w:spacing w:before="120" w:after="120"/>
        <w:ind w:left="120" w:right="120"/>
        <w:jc w:val="both"/>
        <w:rPr>
          <w:sz w:val="26"/>
          <w:szCs w:val="26"/>
        </w:rPr>
      </w:pPr>
    </w:p>
    <w:p w:rsidR="00596861" w:rsidRPr="00480A12" w:rsidRDefault="00596861" w:rsidP="00596861">
      <w:pPr>
        <w:widowControl w:val="0"/>
        <w:tabs>
          <w:tab w:val="left" w:pos="7088"/>
        </w:tabs>
        <w:autoSpaceDE w:val="0"/>
        <w:autoSpaceDN w:val="0"/>
        <w:adjustRightInd w:val="0"/>
        <w:rPr>
          <w:sz w:val="26"/>
          <w:szCs w:val="26"/>
        </w:rPr>
      </w:pPr>
      <w:r w:rsidRPr="00480A12">
        <w:rPr>
          <w:sz w:val="26"/>
          <w:szCs w:val="26"/>
        </w:rPr>
        <w:t>Председатель</w:t>
      </w:r>
    </w:p>
    <w:p w:rsidR="00596861" w:rsidRPr="00480A12" w:rsidRDefault="00596861" w:rsidP="00596861">
      <w:pPr>
        <w:widowControl w:val="0"/>
        <w:tabs>
          <w:tab w:val="left" w:pos="7655"/>
        </w:tabs>
        <w:autoSpaceDE w:val="0"/>
        <w:autoSpaceDN w:val="0"/>
        <w:adjustRightInd w:val="0"/>
        <w:rPr>
          <w:sz w:val="26"/>
          <w:szCs w:val="26"/>
        </w:rPr>
      </w:pPr>
      <w:r w:rsidRPr="00480A12">
        <w:rPr>
          <w:sz w:val="26"/>
          <w:szCs w:val="26"/>
        </w:rPr>
        <w:t>Представительного Собрания округа</w:t>
      </w:r>
      <w:r w:rsidRPr="00480A12">
        <w:rPr>
          <w:sz w:val="26"/>
          <w:szCs w:val="26"/>
        </w:rPr>
        <w:tab/>
      </w:r>
      <w:r w:rsidR="0098416F">
        <w:rPr>
          <w:sz w:val="26"/>
          <w:szCs w:val="26"/>
        </w:rPr>
        <w:t xml:space="preserve"> </w:t>
      </w:r>
      <w:r w:rsidRPr="00480A12">
        <w:rPr>
          <w:sz w:val="26"/>
          <w:szCs w:val="26"/>
        </w:rPr>
        <w:t>М.П. Шибаева</w:t>
      </w:r>
    </w:p>
    <w:p w:rsidR="00596861" w:rsidRPr="00480A12" w:rsidRDefault="00596861" w:rsidP="00596861">
      <w:pPr>
        <w:widowControl w:val="0"/>
        <w:tabs>
          <w:tab w:val="left" w:pos="7655"/>
        </w:tabs>
        <w:autoSpaceDE w:val="0"/>
        <w:autoSpaceDN w:val="0"/>
        <w:adjustRightInd w:val="0"/>
        <w:rPr>
          <w:sz w:val="26"/>
          <w:szCs w:val="26"/>
        </w:rPr>
      </w:pPr>
    </w:p>
    <w:p w:rsidR="00596861" w:rsidRPr="00480A12" w:rsidRDefault="00596861" w:rsidP="00596861">
      <w:pPr>
        <w:widowControl w:val="0"/>
        <w:tabs>
          <w:tab w:val="left" w:pos="7655"/>
        </w:tabs>
        <w:autoSpaceDE w:val="0"/>
        <w:autoSpaceDN w:val="0"/>
        <w:adjustRightInd w:val="0"/>
        <w:rPr>
          <w:sz w:val="26"/>
          <w:szCs w:val="26"/>
        </w:rPr>
      </w:pPr>
    </w:p>
    <w:p w:rsidR="00596861" w:rsidRPr="00480A12" w:rsidRDefault="00596861" w:rsidP="00596861">
      <w:pPr>
        <w:widowControl w:val="0"/>
        <w:tabs>
          <w:tab w:val="left" w:pos="7655"/>
        </w:tabs>
        <w:autoSpaceDE w:val="0"/>
        <w:autoSpaceDN w:val="0"/>
        <w:adjustRightInd w:val="0"/>
        <w:rPr>
          <w:sz w:val="26"/>
          <w:szCs w:val="26"/>
        </w:rPr>
      </w:pPr>
      <w:r w:rsidRPr="00480A12">
        <w:rPr>
          <w:sz w:val="26"/>
          <w:szCs w:val="26"/>
        </w:rPr>
        <w:t>Глава округа</w:t>
      </w:r>
      <w:r w:rsidRPr="00480A12">
        <w:rPr>
          <w:sz w:val="26"/>
          <w:szCs w:val="26"/>
        </w:rPr>
        <w:tab/>
        <w:t>С.А. Щербаков</w:t>
      </w:r>
    </w:p>
    <w:p w:rsidR="00596861" w:rsidRDefault="00596861" w:rsidP="00596861">
      <w:pPr>
        <w:widowControl w:val="0"/>
        <w:tabs>
          <w:tab w:val="left" w:pos="7655"/>
        </w:tabs>
        <w:autoSpaceDE w:val="0"/>
        <w:autoSpaceDN w:val="0"/>
        <w:adjustRightInd w:val="0"/>
        <w:rPr>
          <w:sz w:val="26"/>
          <w:szCs w:val="26"/>
        </w:rPr>
      </w:pPr>
    </w:p>
    <w:p w:rsidR="00480A12" w:rsidRPr="00480A12" w:rsidRDefault="00480A12" w:rsidP="00596861">
      <w:pPr>
        <w:widowControl w:val="0"/>
        <w:tabs>
          <w:tab w:val="left" w:pos="7655"/>
        </w:tabs>
        <w:autoSpaceDE w:val="0"/>
        <w:autoSpaceDN w:val="0"/>
        <w:adjustRightInd w:val="0"/>
        <w:rPr>
          <w:sz w:val="26"/>
          <w:szCs w:val="26"/>
        </w:rPr>
      </w:pPr>
    </w:p>
    <w:p w:rsidR="00596861" w:rsidRPr="00480A12" w:rsidRDefault="00596861" w:rsidP="00596861">
      <w:pPr>
        <w:widowControl w:val="0"/>
        <w:tabs>
          <w:tab w:val="left" w:pos="7655"/>
        </w:tabs>
        <w:autoSpaceDE w:val="0"/>
        <w:autoSpaceDN w:val="0"/>
        <w:adjustRightInd w:val="0"/>
        <w:rPr>
          <w:sz w:val="26"/>
          <w:szCs w:val="26"/>
        </w:rPr>
      </w:pPr>
      <w:r w:rsidRPr="00480A12">
        <w:rPr>
          <w:sz w:val="26"/>
          <w:szCs w:val="26"/>
        </w:rPr>
        <w:t>____ августа 2026 года</w:t>
      </w:r>
    </w:p>
    <w:p w:rsidR="003A310B" w:rsidRDefault="003A310B">
      <w:pPr>
        <w:jc w:val="right"/>
        <w:outlineLvl w:val="0"/>
      </w:pPr>
    </w:p>
    <w:p w:rsidR="00596861" w:rsidRDefault="00596861">
      <w:pPr>
        <w:jc w:val="right"/>
        <w:outlineLvl w:val="0"/>
      </w:pPr>
    </w:p>
    <w:p w:rsidR="003A310B" w:rsidRPr="00480A12" w:rsidRDefault="00685A92" w:rsidP="00685A92">
      <w:pPr>
        <w:jc w:val="center"/>
        <w:outlineLvl w:val="0"/>
        <w:rPr>
          <w:sz w:val="26"/>
          <w:szCs w:val="26"/>
        </w:rPr>
      </w:pPr>
      <w:r>
        <w:rPr>
          <w:sz w:val="26"/>
          <w:szCs w:val="26"/>
        </w:rPr>
        <w:lastRenderedPageBreak/>
        <w:t xml:space="preserve">                   </w:t>
      </w:r>
      <w:r w:rsidR="008F0357">
        <w:rPr>
          <w:sz w:val="26"/>
          <w:szCs w:val="26"/>
        </w:rPr>
        <w:t xml:space="preserve"> </w:t>
      </w:r>
      <w:r w:rsidR="00A36F03" w:rsidRPr="00480A12">
        <w:rPr>
          <w:sz w:val="26"/>
          <w:szCs w:val="26"/>
        </w:rPr>
        <w:t>Приложение</w:t>
      </w:r>
    </w:p>
    <w:p w:rsidR="003A310B" w:rsidRPr="00480A12" w:rsidRDefault="00685A92" w:rsidP="00685A92">
      <w:pPr>
        <w:jc w:val="center"/>
        <w:rPr>
          <w:sz w:val="26"/>
          <w:szCs w:val="26"/>
        </w:rPr>
      </w:pPr>
      <w:r>
        <w:rPr>
          <w:sz w:val="26"/>
          <w:szCs w:val="26"/>
        </w:rPr>
        <w:t xml:space="preserve">                                                             </w:t>
      </w:r>
      <w:r w:rsidR="008F0357">
        <w:rPr>
          <w:sz w:val="26"/>
          <w:szCs w:val="26"/>
        </w:rPr>
        <w:t xml:space="preserve">  </w:t>
      </w:r>
      <w:r>
        <w:rPr>
          <w:sz w:val="26"/>
          <w:szCs w:val="26"/>
        </w:rPr>
        <w:t xml:space="preserve"> к р</w:t>
      </w:r>
      <w:r w:rsidR="00A36F03" w:rsidRPr="00480A12">
        <w:rPr>
          <w:sz w:val="26"/>
          <w:szCs w:val="26"/>
        </w:rPr>
        <w:t>ешению</w:t>
      </w:r>
      <w:r>
        <w:rPr>
          <w:sz w:val="26"/>
          <w:szCs w:val="26"/>
        </w:rPr>
        <w:t xml:space="preserve"> </w:t>
      </w:r>
      <w:r w:rsidR="00A36F03" w:rsidRPr="00480A12">
        <w:rPr>
          <w:sz w:val="26"/>
          <w:szCs w:val="26"/>
        </w:rPr>
        <w:t>Представительного Собрания</w:t>
      </w:r>
    </w:p>
    <w:p w:rsidR="003A310B" w:rsidRPr="00480A12" w:rsidRDefault="00685A92" w:rsidP="00685A92">
      <w:pPr>
        <w:jc w:val="center"/>
        <w:rPr>
          <w:sz w:val="26"/>
          <w:szCs w:val="26"/>
        </w:rPr>
      </w:pPr>
      <w:r>
        <w:rPr>
          <w:sz w:val="26"/>
          <w:szCs w:val="26"/>
        </w:rPr>
        <w:t xml:space="preserve">                                         </w:t>
      </w:r>
      <w:r w:rsidR="008F0357">
        <w:rPr>
          <w:sz w:val="26"/>
          <w:szCs w:val="26"/>
        </w:rPr>
        <w:t xml:space="preserve"> </w:t>
      </w:r>
      <w:r w:rsidR="00A36F03" w:rsidRPr="00480A12">
        <w:rPr>
          <w:sz w:val="26"/>
          <w:szCs w:val="26"/>
        </w:rPr>
        <w:t>округа</w:t>
      </w:r>
      <w:r w:rsidR="007F1164">
        <w:rPr>
          <w:sz w:val="26"/>
          <w:szCs w:val="26"/>
        </w:rPr>
        <w:t xml:space="preserve"> </w:t>
      </w:r>
      <w:r>
        <w:rPr>
          <w:sz w:val="26"/>
          <w:szCs w:val="26"/>
        </w:rPr>
        <w:t>от _________ № ___</w:t>
      </w:r>
    </w:p>
    <w:p w:rsidR="003A310B" w:rsidRPr="00480A12" w:rsidRDefault="003A310B">
      <w:pPr>
        <w:spacing w:before="120" w:after="120"/>
        <w:ind w:left="120" w:right="120"/>
        <w:jc w:val="both"/>
        <w:rPr>
          <w:sz w:val="26"/>
          <w:szCs w:val="26"/>
        </w:rPr>
      </w:pPr>
    </w:p>
    <w:p w:rsidR="003A310B" w:rsidRPr="00480A12" w:rsidRDefault="00A36F03">
      <w:pPr>
        <w:jc w:val="center"/>
        <w:rPr>
          <w:sz w:val="26"/>
          <w:szCs w:val="26"/>
        </w:rPr>
      </w:pPr>
      <w:r w:rsidRPr="00480A12">
        <w:rPr>
          <w:sz w:val="26"/>
          <w:szCs w:val="26"/>
        </w:rPr>
        <w:t>ПОРЯДОК</w:t>
      </w:r>
    </w:p>
    <w:p w:rsidR="003A310B" w:rsidRPr="00480A12" w:rsidRDefault="00A36F03">
      <w:pPr>
        <w:jc w:val="center"/>
        <w:rPr>
          <w:sz w:val="26"/>
          <w:szCs w:val="26"/>
        </w:rPr>
      </w:pPr>
      <w:r w:rsidRPr="00480A12">
        <w:rPr>
          <w:sz w:val="26"/>
          <w:szCs w:val="26"/>
        </w:rPr>
        <w:t>ПРОВЕДЕНИЯ ОСМОТРА ЗДАНИЙ, СООРУЖЕНИЙ В ЦЕЛЯХ</w:t>
      </w:r>
    </w:p>
    <w:p w:rsidR="003A310B" w:rsidRPr="00480A12" w:rsidRDefault="00A36F03">
      <w:pPr>
        <w:jc w:val="center"/>
        <w:rPr>
          <w:sz w:val="26"/>
          <w:szCs w:val="26"/>
        </w:rPr>
      </w:pPr>
      <w:r w:rsidRPr="00480A12">
        <w:rPr>
          <w:sz w:val="26"/>
          <w:szCs w:val="26"/>
        </w:rPr>
        <w:t>ОЦЕНКИ ИХ ТЕХНИЧЕСКОГО СОСТОЯНИЯ И НАДЛЕЖАЩЕГО</w:t>
      </w:r>
    </w:p>
    <w:p w:rsidR="003A310B" w:rsidRPr="00480A12" w:rsidRDefault="00A36F03">
      <w:pPr>
        <w:jc w:val="center"/>
        <w:rPr>
          <w:sz w:val="26"/>
          <w:szCs w:val="26"/>
        </w:rPr>
      </w:pPr>
      <w:r w:rsidRPr="00480A12">
        <w:rPr>
          <w:sz w:val="26"/>
          <w:szCs w:val="26"/>
        </w:rPr>
        <w:t>ТЕХНИЧЕСКОГО ОБСЛУЖИВАНИЯ НА ТЕРРИТОРИИ</w:t>
      </w:r>
    </w:p>
    <w:p w:rsidR="003A310B" w:rsidRPr="00480A12" w:rsidRDefault="00A36F03">
      <w:pPr>
        <w:jc w:val="center"/>
        <w:rPr>
          <w:sz w:val="26"/>
          <w:szCs w:val="26"/>
        </w:rPr>
      </w:pPr>
      <w:r w:rsidRPr="00480A12">
        <w:rPr>
          <w:sz w:val="26"/>
          <w:szCs w:val="26"/>
        </w:rPr>
        <w:t>УСТЬ-КУБИНСКОГО  МУНИЦИПАЛЬНОГО ОКРУГА</w:t>
      </w:r>
    </w:p>
    <w:p w:rsidR="003A310B" w:rsidRPr="00480A12" w:rsidRDefault="003A310B">
      <w:pPr>
        <w:jc w:val="center"/>
        <w:rPr>
          <w:sz w:val="26"/>
          <w:szCs w:val="26"/>
        </w:rPr>
      </w:pPr>
    </w:p>
    <w:p w:rsidR="003A310B" w:rsidRPr="00480A12" w:rsidRDefault="003A310B">
      <w:pPr>
        <w:jc w:val="center"/>
        <w:rPr>
          <w:sz w:val="26"/>
          <w:szCs w:val="26"/>
        </w:rPr>
      </w:pPr>
    </w:p>
    <w:p w:rsidR="003A310B" w:rsidRPr="00480A12" w:rsidRDefault="00A36F03">
      <w:pPr>
        <w:jc w:val="center"/>
        <w:outlineLvl w:val="1"/>
        <w:rPr>
          <w:sz w:val="26"/>
          <w:szCs w:val="26"/>
        </w:rPr>
      </w:pPr>
      <w:r w:rsidRPr="00480A12">
        <w:rPr>
          <w:sz w:val="26"/>
          <w:szCs w:val="26"/>
        </w:rPr>
        <w:t>1. Общие положения</w:t>
      </w:r>
    </w:p>
    <w:p w:rsidR="003A310B" w:rsidRPr="00480A12" w:rsidRDefault="003A310B">
      <w:pPr>
        <w:widowControl w:val="0"/>
        <w:rPr>
          <w:sz w:val="26"/>
          <w:szCs w:val="26"/>
        </w:rPr>
      </w:pPr>
    </w:p>
    <w:p w:rsidR="003A310B" w:rsidRPr="00480A12" w:rsidRDefault="00A36F03">
      <w:pPr>
        <w:ind w:firstLine="540"/>
        <w:jc w:val="both"/>
        <w:rPr>
          <w:sz w:val="26"/>
          <w:szCs w:val="26"/>
        </w:rPr>
      </w:pPr>
      <w:r w:rsidRPr="00480A12">
        <w:rPr>
          <w:sz w:val="26"/>
          <w:szCs w:val="26"/>
        </w:rPr>
        <w:t>1.1. Порядок проведения осмотра зданий, сооружений в целях оценки их технического состояния и надлежащего технического обслуживания на территории Усть-Кубинского муниципального округа Вологодской области (далее - Порядок) разработан в соответствии с Градостроительным кодексом Российской Федерац</w:t>
      </w:r>
      <w:r w:rsidR="001B57F3" w:rsidRPr="00480A12">
        <w:rPr>
          <w:sz w:val="26"/>
          <w:szCs w:val="26"/>
        </w:rPr>
        <w:t xml:space="preserve">ии, Федеральным законом от 30 декабря </w:t>
      </w:r>
      <w:r w:rsidRPr="00480A12">
        <w:rPr>
          <w:sz w:val="26"/>
          <w:szCs w:val="26"/>
        </w:rPr>
        <w:t xml:space="preserve">2009 </w:t>
      </w:r>
      <w:r w:rsidR="001B57F3" w:rsidRPr="00480A12">
        <w:rPr>
          <w:sz w:val="26"/>
          <w:szCs w:val="26"/>
        </w:rPr>
        <w:t xml:space="preserve">года </w:t>
      </w:r>
      <w:r w:rsidRPr="00480A12">
        <w:rPr>
          <w:sz w:val="26"/>
          <w:szCs w:val="26"/>
        </w:rPr>
        <w:t>№ 384-ФЗ "Технический регламент о безопасности зданий, соору</w:t>
      </w:r>
      <w:r w:rsidR="001B57F3" w:rsidRPr="00480A12">
        <w:rPr>
          <w:sz w:val="26"/>
          <w:szCs w:val="26"/>
        </w:rPr>
        <w:t xml:space="preserve">жений", Федеральным законом от </w:t>
      </w:r>
      <w:r w:rsidRPr="00480A12">
        <w:rPr>
          <w:sz w:val="26"/>
          <w:szCs w:val="26"/>
        </w:rPr>
        <w:t>6</w:t>
      </w:r>
      <w:r w:rsidR="001B57F3" w:rsidRPr="00480A12">
        <w:rPr>
          <w:sz w:val="26"/>
          <w:szCs w:val="26"/>
        </w:rPr>
        <w:t xml:space="preserve"> октября </w:t>
      </w:r>
      <w:r w:rsidRPr="00480A12">
        <w:rPr>
          <w:sz w:val="26"/>
          <w:szCs w:val="26"/>
        </w:rPr>
        <w:t xml:space="preserve">2003 </w:t>
      </w:r>
      <w:r w:rsidR="001B57F3" w:rsidRPr="00480A12">
        <w:rPr>
          <w:sz w:val="26"/>
          <w:szCs w:val="26"/>
        </w:rPr>
        <w:t xml:space="preserve">года </w:t>
      </w:r>
      <w:r w:rsidRPr="00480A12">
        <w:rPr>
          <w:sz w:val="26"/>
          <w:szCs w:val="26"/>
        </w:rPr>
        <w:t>№ 131-ФЗ "Об общих принципах организации местного самоуправления в Российской Федерации".</w:t>
      </w:r>
    </w:p>
    <w:p w:rsidR="003A310B" w:rsidRPr="00480A12" w:rsidRDefault="00A36F03">
      <w:pPr>
        <w:ind w:firstLine="540"/>
        <w:jc w:val="both"/>
        <w:rPr>
          <w:sz w:val="26"/>
          <w:szCs w:val="26"/>
        </w:rPr>
      </w:pPr>
      <w:r w:rsidRPr="00480A12">
        <w:rPr>
          <w:sz w:val="26"/>
          <w:szCs w:val="26"/>
        </w:rPr>
        <w:t>1.2. Порядок устанавливает:</w:t>
      </w:r>
    </w:p>
    <w:p w:rsidR="003A310B" w:rsidRPr="00480A12" w:rsidRDefault="00A36F03">
      <w:pPr>
        <w:ind w:firstLine="540"/>
        <w:jc w:val="both"/>
        <w:rPr>
          <w:sz w:val="26"/>
          <w:szCs w:val="26"/>
        </w:rPr>
      </w:pPr>
      <w:r w:rsidRPr="00480A12">
        <w:rPr>
          <w:sz w:val="26"/>
          <w:szCs w:val="26"/>
        </w:rPr>
        <w:t>- цели, процедуру и сроки проведения осмотров зданий, сооружений, находящихся в эксплуатации на территории Усть-К</w:t>
      </w:r>
      <w:r w:rsidR="00AF2915" w:rsidRPr="00480A12">
        <w:rPr>
          <w:sz w:val="26"/>
          <w:szCs w:val="26"/>
        </w:rPr>
        <w:t>убинского муниципального округа</w:t>
      </w:r>
      <w:r w:rsidRPr="00480A12">
        <w:rPr>
          <w:sz w:val="26"/>
          <w:szCs w:val="26"/>
        </w:rPr>
        <w:t>, независимо от их форм собственности;</w:t>
      </w:r>
    </w:p>
    <w:p w:rsidR="003A310B" w:rsidRPr="00480A12" w:rsidRDefault="00A36F03">
      <w:pPr>
        <w:ind w:firstLine="540"/>
        <w:jc w:val="both"/>
        <w:rPr>
          <w:sz w:val="26"/>
          <w:szCs w:val="26"/>
        </w:rPr>
      </w:pPr>
      <w:r w:rsidRPr="00480A12">
        <w:rPr>
          <w:sz w:val="26"/>
          <w:szCs w:val="26"/>
        </w:rPr>
        <w:t>- процедуру и сроки выдачи (или направления) рекомендаций об устранении выявленных в ходе таких осмотров нарушений лицам, ответственным за эксплуатацию зданий, сооружений;</w:t>
      </w:r>
    </w:p>
    <w:p w:rsidR="003A310B" w:rsidRPr="00480A12" w:rsidRDefault="00A36F03">
      <w:pPr>
        <w:ind w:firstLine="540"/>
        <w:jc w:val="both"/>
        <w:rPr>
          <w:sz w:val="26"/>
          <w:szCs w:val="26"/>
        </w:rPr>
      </w:pPr>
      <w:r w:rsidRPr="00480A12">
        <w:rPr>
          <w:sz w:val="26"/>
          <w:szCs w:val="26"/>
        </w:rPr>
        <w:t>- полномочия органа местного самоуправления округа, который проводит осмотр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 и направляет лицам, ответственным за эксплуатацию зданий, сооружений, рекомендации о мерах по устранению выявленных нарушений;</w:t>
      </w:r>
    </w:p>
    <w:p w:rsidR="003A310B" w:rsidRPr="00480A12" w:rsidRDefault="00A36F03">
      <w:pPr>
        <w:ind w:firstLine="540"/>
        <w:jc w:val="both"/>
        <w:rPr>
          <w:sz w:val="26"/>
          <w:szCs w:val="26"/>
        </w:rPr>
      </w:pPr>
      <w:r w:rsidRPr="00480A12">
        <w:rPr>
          <w:sz w:val="26"/>
          <w:szCs w:val="26"/>
        </w:rPr>
        <w:t>- права и обязанности должностных лиц органа местного самоуправления округа при проведении осмотров и выдаче рекомендаций.</w:t>
      </w:r>
    </w:p>
    <w:p w:rsidR="003A310B" w:rsidRPr="00480A12" w:rsidRDefault="00A36F03">
      <w:pPr>
        <w:ind w:firstLine="540"/>
        <w:jc w:val="both"/>
        <w:rPr>
          <w:sz w:val="26"/>
          <w:szCs w:val="26"/>
        </w:rPr>
      </w:pPr>
      <w:r w:rsidRPr="00480A12">
        <w:rPr>
          <w:sz w:val="26"/>
          <w:szCs w:val="26"/>
        </w:rPr>
        <w:t>1.3. Действие настоящего Порядка распространяется на все эксплуатируемые здания и сооружения независимо от формы собственности, расположенные на территории округа, за исключением случаев, если при эксплуатации таких зданий, сооружений федеральными законами предусмотрено осуществление государственного контроля (надзора).</w:t>
      </w:r>
    </w:p>
    <w:p w:rsidR="003A310B" w:rsidRPr="00480A12" w:rsidRDefault="00A36F03">
      <w:pPr>
        <w:ind w:firstLine="540"/>
        <w:jc w:val="both"/>
        <w:rPr>
          <w:sz w:val="26"/>
          <w:szCs w:val="26"/>
        </w:rPr>
      </w:pPr>
      <w:r w:rsidRPr="00480A12">
        <w:rPr>
          <w:sz w:val="26"/>
          <w:szCs w:val="26"/>
        </w:rPr>
        <w:t>1.4. Основные понятия, используемые в настоящем Порядке:</w:t>
      </w:r>
    </w:p>
    <w:p w:rsidR="003A310B" w:rsidRPr="00480A12" w:rsidRDefault="00A36F03">
      <w:pPr>
        <w:ind w:firstLine="540"/>
        <w:jc w:val="both"/>
        <w:rPr>
          <w:sz w:val="26"/>
          <w:szCs w:val="26"/>
        </w:rPr>
      </w:pPr>
      <w:r w:rsidRPr="00480A12">
        <w:rPr>
          <w:sz w:val="26"/>
          <w:szCs w:val="26"/>
        </w:rPr>
        <w:t xml:space="preserve">- здание - результат строительства, представляющий собой объемную строительную систему, имеющую надземную и (или) подземную части, включающую в себя помещения, сети инженерно-технического обеспечения и системы инженерно-технического обеспечения и предназначенную для </w:t>
      </w:r>
      <w:r w:rsidRPr="00480A12">
        <w:rPr>
          <w:sz w:val="26"/>
          <w:szCs w:val="26"/>
        </w:rPr>
        <w:lastRenderedPageBreak/>
        <w:t>деятельности людей, размещения производства, хранения продукции или содержания животных;</w:t>
      </w:r>
    </w:p>
    <w:p w:rsidR="003A310B" w:rsidRPr="00480A12" w:rsidRDefault="00A36F03">
      <w:pPr>
        <w:ind w:firstLine="540"/>
        <w:jc w:val="both"/>
        <w:rPr>
          <w:sz w:val="26"/>
          <w:szCs w:val="26"/>
        </w:rPr>
      </w:pPr>
      <w:r w:rsidRPr="00480A12">
        <w:rPr>
          <w:sz w:val="26"/>
          <w:szCs w:val="26"/>
        </w:rPr>
        <w:t>- сооружение -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rsidR="003A310B" w:rsidRPr="00480A12" w:rsidRDefault="00A36F03">
      <w:pPr>
        <w:ind w:firstLine="540"/>
        <w:jc w:val="both"/>
        <w:rPr>
          <w:sz w:val="26"/>
          <w:szCs w:val="26"/>
        </w:rPr>
      </w:pPr>
      <w:r w:rsidRPr="00480A12">
        <w:rPr>
          <w:sz w:val="26"/>
          <w:szCs w:val="26"/>
        </w:rPr>
        <w:t>- надлежащее техническое состояние зданий, сооружений - поддержание параметров устойчивости, надежности зданий, сооружений, а также исправность строительных конструкций, систем инженерно-технического обеспечения, сетей инженерно-технического обеспечения, их элементов в соответствии с требованиями технических регламентов, проектной документации;</w:t>
      </w:r>
    </w:p>
    <w:p w:rsidR="003A310B" w:rsidRPr="00480A12" w:rsidRDefault="00A36F03">
      <w:pPr>
        <w:ind w:firstLine="540"/>
        <w:jc w:val="both"/>
        <w:rPr>
          <w:sz w:val="26"/>
          <w:szCs w:val="26"/>
        </w:rPr>
      </w:pPr>
      <w:r w:rsidRPr="00480A12">
        <w:rPr>
          <w:sz w:val="26"/>
          <w:szCs w:val="26"/>
        </w:rPr>
        <w:t>- лицо, ответственное за эксплуатацию здания, сооружения, - собственник здания, сооружения или лицо, которое владеет зданием, сооружением на ином законном основании (на праве аренды, хозяйственного ведения, оперативного управления и другое), в случае, если соответствующим договором, решением органа государственной власти или органа местного самоуправления установлена ответственность такого лица за эксплуатацию здания, сооружения, либо привлекаемое собственником или таким лицом в целях обеспечения безопасной эксплуатации здания, сооружения на основании договора физическое или юридическое лицо;</w:t>
      </w:r>
    </w:p>
    <w:p w:rsidR="003A310B" w:rsidRPr="00480A12" w:rsidRDefault="00A36F03">
      <w:pPr>
        <w:ind w:firstLine="540"/>
        <w:jc w:val="both"/>
        <w:rPr>
          <w:sz w:val="26"/>
          <w:szCs w:val="26"/>
        </w:rPr>
      </w:pPr>
      <w:r w:rsidRPr="00480A12">
        <w:rPr>
          <w:sz w:val="26"/>
          <w:szCs w:val="26"/>
        </w:rPr>
        <w:t>- осмотр - совокупность проводимых органом местного самоуправления мероприятий по оценке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зданий и сооружений на территории округа независимо от их форм собственности для проведения оценки.</w:t>
      </w:r>
    </w:p>
    <w:p w:rsidR="003A310B" w:rsidRPr="00480A12" w:rsidRDefault="003A310B">
      <w:pPr>
        <w:widowControl w:val="0"/>
        <w:rPr>
          <w:sz w:val="26"/>
          <w:szCs w:val="26"/>
        </w:rPr>
      </w:pPr>
    </w:p>
    <w:p w:rsidR="003A310B" w:rsidRPr="00480A12" w:rsidRDefault="00A36F03">
      <w:pPr>
        <w:jc w:val="center"/>
        <w:outlineLvl w:val="1"/>
        <w:rPr>
          <w:sz w:val="26"/>
          <w:szCs w:val="26"/>
        </w:rPr>
      </w:pPr>
      <w:r w:rsidRPr="00480A12">
        <w:rPr>
          <w:sz w:val="26"/>
          <w:szCs w:val="26"/>
        </w:rPr>
        <w:t>2. Организация и проведение осмотра зданий, сооружений</w:t>
      </w:r>
    </w:p>
    <w:p w:rsidR="003A310B" w:rsidRPr="00480A12" w:rsidRDefault="003A310B">
      <w:pPr>
        <w:widowControl w:val="0"/>
        <w:rPr>
          <w:sz w:val="26"/>
          <w:szCs w:val="26"/>
        </w:rPr>
      </w:pPr>
    </w:p>
    <w:p w:rsidR="003A310B" w:rsidRPr="00480A12" w:rsidRDefault="00A36F03">
      <w:pPr>
        <w:ind w:firstLine="540"/>
        <w:jc w:val="both"/>
        <w:rPr>
          <w:sz w:val="26"/>
          <w:szCs w:val="26"/>
        </w:rPr>
      </w:pPr>
      <w:r w:rsidRPr="00480A12">
        <w:rPr>
          <w:sz w:val="26"/>
          <w:szCs w:val="26"/>
        </w:rPr>
        <w:t xml:space="preserve">2.1. Осмотр зданий, сооружений проводится при поступлении в администрацию </w:t>
      </w:r>
      <w:r w:rsidR="00697600" w:rsidRPr="00480A12">
        <w:rPr>
          <w:sz w:val="26"/>
          <w:szCs w:val="26"/>
        </w:rPr>
        <w:t xml:space="preserve">округа </w:t>
      </w:r>
      <w:r w:rsidRPr="00480A12">
        <w:rPr>
          <w:sz w:val="26"/>
          <w:szCs w:val="26"/>
        </w:rPr>
        <w:t>заявления физического или юридического лица о нарушении требований законодательства Российской Федерации к эксплуатации зданий, сооружений, возникновении аварийных ситуаций в зданиях, сооружениях или возникновении угрозы разрушения зданий, сооружений, а также по собственной инициативе с целью ликвидации аварийных объектов.</w:t>
      </w:r>
    </w:p>
    <w:p w:rsidR="003A310B" w:rsidRPr="00480A12" w:rsidRDefault="00A36F03">
      <w:pPr>
        <w:ind w:firstLine="540"/>
        <w:jc w:val="both"/>
        <w:rPr>
          <w:sz w:val="26"/>
          <w:szCs w:val="26"/>
        </w:rPr>
      </w:pPr>
      <w:r w:rsidRPr="00480A12">
        <w:rPr>
          <w:sz w:val="26"/>
          <w:szCs w:val="26"/>
        </w:rPr>
        <w:t>2.2. В заявлении должны быть указаны следующие сведения:</w:t>
      </w:r>
    </w:p>
    <w:p w:rsidR="003A310B" w:rsidRPr="00480A12" w:rsidRDefault="00A36F03">
      <w:pPr>
        <w:ind w:firstLine="540"/>
        <w:jc w:val="both"/>
        <w:rPr>
          <w:sz w:val="26"/>
          <w:szCs w:val="26"/>
        </w:rPr>
      </w:pPr>
      <w:r w:rsidRPr="00480A12">
        <w:rPr>
          <w:sz w:val="26"/>
          <w:szCs w:val="26"/>
        </w:rPr>
        <w:t xml:space="preserve">- о заявителе: наименование (для юридических лиц), фамилия, имя, отчество </w:t>
      </w:r>
      <w:r w:rsidR="00DB78D7" w:rsidRPr="00480A12">
        <w:rPr>
          <w:sz w:val="26"/>
          <w:szCs w:val="26"/>
        </w:rPr>
        <w:t xml:space="preserve">(последнее - при наличии) </w:t>
      </w:r>
      <w:r w:rsidRPr="00480A12">
        <w:rPr>
          <w:sz w:val="26"/>
          <w:szCs w:val="26"/>
        </w:rPr>
        <w:t>(для физических лиц), адрес заявителя, контактные телефоны;</w:t>
      </w:r>
    </w:p>
    <w:p w:rsidR="003A310B" w:rsidRPr="00480A12" w:rsidRDefault="00A36F03">
      <w:pPr>
        <w:ind w:firstLine="540"/>
        <w:jc w:val="both"/>
        <w:rPr>
          <w:sz w:val="26"/>
          <w:szCs w:val="26"/>
        </w:rPr>
      </w:pPr>
      <w:r w:rsidRPr="00480A12">
        <w:rPr>
          <w:sz w:val="26"/>
          <w:szCs w:val="26"/>
        </w:rPr>
        <w:t>- о здании, сооружении: месторасположение, назначение, этажность;</w:t>
      </w:r>
    </w:p>
    <w:p w:rsidR="003A310B" w:rsidRPr="00480A12" w:rsidRDefault="00A36F03">
      <w:pPr>
        <w:ind w:firstLine="540"/>
        <w:jc w:val="both"/>
        <w:rPr>
          <w:sz w:val="26"/>
          <w:szCs w:val="26"/>
        </w:rPr>
      </w:pPr>
      <w:r w:rsidRPr="00480A12">
        <w:rPr>
          <w:sz w:val="26"/>
          <w:szCs w:val="26"/>
        </w:rPr>
        <w:t>- о нарушениях требований законодательства Российской Федерации к эксплуатации зданий, сооружений;</w:t>
      </w:r>
    </w:p>
    <w:p w:rsidR="003A310B" w:rsidRPr="00480A12" w:rsidRDefault="00A36F03">
      <w:pPr>
        <w:ind w:firstLine="540"/>
        <w:jc w:val="both"/>
        <w:rPr>
          <w:sz w:val="26"/>
          <w:szCs w:val="26"/>
        </w:rPr>
      </w:pPr>
      <w:r w:rsidRPr="00480A12">
        <w:rPr>
          <w:sz w:val="26"/>
          <w:szCs w:val="26"/>
        </w:rPr>
        <w:t>- о фактах, подтверждающих возникновение аварийных ситуаций в зданиях, сооружениях или возникновение угрозы разрушения зданий, сооружений.</w:t>
      </w:r>
    </w:p>
    <w:p w:rsidR="003A310B" w:rsidRPr="00480A12" w:rsidRDefault="00A36F03">
      <w:pPr>
        <w:ind w:firstLine="540"/>
        <w:jc w:val="both"/>
        <w:rPr>
          <w:sz w:val="26"/>
          <w:szCs w:val="26"/>
        </w:rPr>
      </w:pPr>
      <w:r w:rsidRPr="00480A12">
        <w:rPr>
          <w:sz w:val="26"/>
          <w:szCs w:val="26"/>
        </w:rPr>
        <w:t xml:space="preserve">К заявлению могут быть приложены фотографии, заключения экспертных организаций и иные документы, подтверждающие факт нарушения требований </w:t>
      </w:r>
      <w:r w:rsidRPr="00480A12">
        <w:rPr>
          <w:sz w:val="26"/>
          <w:szCs w:val="26"/>
        </w:rPr>
        <w:lastRenderedPageBreak/>
        <w:t>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w:t>
      </w:r>
    </w:p>
    <w:p w:rsidR="003A310B" w:rsidRPr="00480A12" w:rsidRDefault="00A36F03">
      <w:pPr>
        <w:ind w:firstLine="540"/>
        <w:jc w:val="both"/>
        <w:rPr>
          <w:sz w:val="26"/>
          <w:szCs w:val="26"/>
        </w:rPr>
      </w:pPr>
      <w:r w:rsidRPr="00480A12">
        <w:rPr>
          <w:sz w:val="26"/>
          <w:szCs w:val="26"/>
        </w:rPr>
        <w:t>Заявление подлежит обязательной регистрации в течение тре</w:t>
      </w:r>
      <w:r w:rsidR="0027532D" w:rsidRPr="00480A12">
        <w:rPr>
          <w:sz w:val="26"/>
          <w:szCs w:val="26"/>
        </w:rPr>
        <w:t>х дней с момента поступления в а</w:t>
      </w:r>
      <w:r w:rsidRPr="00480A12">
        <w:rPr>
          <w:sz w:val="26"/>
          <w:szCs w:val="26"/>
        </w:rPr>
        <w:t>дминистрацию</w:t>
      </w:r>
      <w:r w:rsidR="0027532D" w:rsidRPr="00480A12">
        <w:rPr>
          <w:sz w:val="26"/>
          <w:szCs w:val="26"/>
        </w:rPr>
        <w:t xml:space="preserve"> округа</w:t>
      </w:r>
      <w:r w:rsidRPr="00480A12">
        <w:rPr>
          <w:sz w:val="26"/>
          <w:szCs w:val="26"/>
        </w:rPr>
        <w:t>.</w:t>
      </w:r>
    </w:p>
    <w:p w:rsidR="003A310B" w:rsidRPr="00480A12" w:rsidRDefault="00A36F03">
      <w:pPr>
        <w:ind w:firstLine="540"/>
        <w:jc w:val="both"/>
        <w:rPr>
          <w:sz w:val="26"/>
          <w:szCs w:val="26"/>
        </w:rPr>
      </w:pPr>
      <w:r w:rsidRPr="00480A12">
        <w:rPr>
          <w:sz w:val="26"/>
          <w:szCs w:val="26"/>
        </w:rPr>
        <w:t>2.3. Собственник зданий, сооружений или лицо, которое владеет зданием, сооружением на ином законном основании (на праве аренды, хозяйственного ведения, оперативного управления и другое), в случае, если соответствующим договором, решением органа государственной власти или органа местного самоуправления установлена ответственность такого лица за эксплуатацию зданий, сооружений, либо привлекаемое собственником или таким лицом в целях обеспечения безопасной эксплуатации зданий, сооружений на основании договора физическое или юридическое лицо (далее - лицо, ответственное за эксплуатацию зданий, сооружений) письменно уведомляются по электронной почте либо почтовым отправлением с уведомление о вручении Администрацией о проведении осмотра зданий, сооружений не позднее чем за 3 рабочих дня до дня проведения осмотра здания, сооружения.</w:t>
      </w:r>
    </w:p>
    <w:p w:rsidR="003A310B" w:rsidRPr="00480A12" w:rsidRDefault="00A36F03">
      <w:pPr>
        <w:ind w:firstLine="540"/>
        <w:jc w:val="both"/>
        <w:rPr>
          <w:sz w:val="26"/>
          <w:szCs w:val="26"/>
        </w:rPr>
      </w:pPr>
      <w:r w:rsidRPr="00480A12">
        <w:rPr>
          <w:sz w:val="26"/>
          <w:szCs w:val="26"/>
        </w:rPr>
        <w:t>2.4. В случае поступления заявления о возникновении аварийных ситуаций в зданиях, сооружениях или возникновении угрозы разрушения зданий, сооружений заявитель и лицо, ответственное за эксплуатацию зданий, сооружений, у</w:t>
      </w:r>
      <w:r w:rsidR="006B0D44" w:rsidRPr="00480A12">
        <w:rPr>
          <w:sz w:val="26"/>
          <w:szCs w:val="26"/>
        </w:rPr>
        <w:t>ведомляются а</w:t>
      </w:r>
      <w:r w:rsidRPr="00480A12">
        <w:rPr>
          <w:sz w:val="26"/>
          <w:szCs w:val="26"/>
        </w:rPr>
        <w:t xml:space="preserve">дминистрацией </w:t>
      </w:r>
      <w:r w:rsidR="006B0D44" w:rsidRPr="00480A12">
        <w:rPr>
          <w:sz w:val="26"/>
          <w:szCs w:val="26"/>
        </w:rPr>
        <w:t xml:space="preserve">округа </w:t>
      </w:r>
      <w:r w:rsidRPr="00480A12">
        <w:rPr>
          <w:sz w:val="26"/>
          <w:szCs w:val="26"/>
        </w:rPr>
        <w:t>о проведении осмотра зданий, сооружений незамедлительно в течение 3 (трех) часов с момента регистрации заявления любым доступным способом (по электронной почте, по телефону, посредством мессенджеров или социальных сетей).</w:t>
      </w:r>
    </w:p>
    <w:p w:rsidR="003A310B" w:rsidRPr="00480A12" w:rsidRDefault="00A36F03">
      <w:pPr>
        <w:ind w:firstLine="540"/>
        <w:jc w:val="both"/>
        <w:rPr>
          <w:sz w:val="26"/>
          <w:szCs w:val="26"/>
        </w:rPr>
      </w:pPr>
      <w:r w:rsidRPr="00480A12">
        <w:rPr>
          <w:sz w:val="26"/>
          <w:szCs w:val="26"/>
        </w:rPr>
        <w:t>2.5. Осмотр зданий, сооружений проводится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w:t>
      </w:r>
    </w:p>
    <w:p w:rsidR="003A310B" w:rsidRPr="00480A12" w:rsidRDefault="00A36F03">
      <w:pPr>
        <w:ind w:firstLine="540"/>
        <w:jc w:val="both"/>
        <w:rPr>
          <w:sz w:val="26"/>
          <w:szCs w:val="26"/>
        </w:rPr>
      </w:pPr>
      <w:r w:rsidRPr="00480A12">
        <w:rPr>
          <w:sz w:val="26"/>
          <w:szCs w:val="26"/>
        </w:rPr>
        <w:t>2.6. Осмотр зданий, сооружений и оценка технического состояния и надлежащего технического обслуживания зданий и сооружений возлагается на Межведомственную комиссию по проведению мероприятий по осмотру зданий, сооружений и оценки их технического состояния и надлежащего технического обслуживания (далее - Межведомственная комиссия), создаваемую постановлением администрации округа.</w:t>
      </w:r>
    </w:p>
    <w:p w:rsidR="003A310B" w:rsidRPr="00480A12" w:rsidRDefault="00A36F03">
      <w:pPr>
        <w:ind w:firstLine="540"/>
        <w:jc w:val="both"/>
        <w:rPr>
          <w:sz w:val="26"/>
          <w:szCs w:val="26"/>
        </w:rPr>
      </w:pPr>
      <w:r w:rsidRPr="00480A12">
        <w:rPr>
          <w:sz w:val="26"/>
          <w:szCs w:val="26"/>
        </w:rPr>
        <w:t>Межведомственная комиссия в случае необходимости вправе привлекать к осмотру зданий, сооружений представителей проектных и экспертных организаций.</w:t>
      </w:r>
    </w:p>
    <w:p w:rsidR="003A310B" w:rsidRPr="00480A12" w:rsidRDefault="00A36F03">
      <w:pPr>
        <w:ind w:firstLine="540"/>
        <w:jc w:val="both"/>
        <w:rPr>
          <w:sz w:val="26"/>
          <w:szCs w:val="26"/>
        </w:rPr>
      </w:pPr>
      <w:r w:rsidRPr="00480A12">
        <w:rPr>
          <w:sz w:val="26"/>
          <w:szCs w:val="26"/>
        </w:rPr>
        <w:t>2.7. Межведомственная комиссия осуществляет осмотр зданий, сооружений и оценку технического состояния и надлежащего технического обслуживания зданий, сооружений в соответствии с требованиями технического регламента о безопасности зданий и сооружений.</w:t>
      </w:r>
    </w:p>
    <w:p w:rsidR="003A310B" w:rsidRPr="00480A12" w:rsidRDefault="00A36F03">
      <w:pPr>
        <w:ind w:firstLine="540"/>
        <w:jc w:val="both"/>
        <w:rPr>
          <w:sz w:val="26"/>
          <w:szCs w:val="26"/>
        </w:rPr>
      </w:pPr>
      <w:r w:rsidRPr="00480A12">
        <w:rPr>
          <w:sz w:val="26"/>
          <w:szCs w:val="26"/>
        </w:rPr>
        <w:t>2.8. Мероприятия по осмотру зданий, сооружений включают в себя:</w:t>
      </w:r>
    </w:p>
    <w:p w:rsidR="003A310B" w:rsidRPr="00480A12" w:rsidRDefault="00A36F03">
      <w:pPr>
        <w:ind w:firstLine="540"/>
        <w:jc w:val="both"/>
        <w:rPr>
          <w:sz w:val="26"/>
          <w:szCs w:val="26"/>
        </w:rPr>
      </w:pPr>
      <w:r w:rsidRPr="00480A12">
        <w:rPr>
          <w:sz w:val="26"/>
          <w:szCs w:val="26"/>
        </w:rPr>
        <w:t>- выезд на объект осмотра;</w:t>
      </w:r>
    </w:p>
    <w:p w:rsidR="003A310B" w:rsidRPr="00480A12" w:rsidRDefault="00A36F03">
      <w:pPr>
        <w:ind w:firstLine="540"/>
        <w:jc w:val="both"/>
        <w:rPr>
          <w:sz w:val="26"/>
          <w:szCs w:val="26"/>
        </w:rPr>
      </w:pPr>
      <w:r w:rsidRPr="00480A12">
        <w:rPr>
          <w:sz w:val="26"/>
          <w:szCs w:val="26"/>
        </w:rPr>
        <w:t xml:space="preserve">- ознакомление с документами по эксплуатации здания, сооружения, в который вносятся сведения о датах и результатах проведенных осмотров, контрольных проверок и мониторинга оснований здания, сооружения, строительных конструкций, систем инженерно-технического обеспечения, их </w:t>
      </w:r>
      <w:r w:rsidRPr="00480A12">
        <w:rPr>
          <w:sz w:val="26"/>
          <w:szCs w:val="26"/>
        </w:rPr>
        <w:lastRenderedPageBreak/>
        <w:t xml:space="preserve">элементов, о выполненных работах по техническому обслуживанию здания, сооружения, о проведении текущего ремонта здания, сооружения, о датах и содержании выданных межведомственной комиссией предписаний об устранении выявленных в процессе эксплуатации здания, сооружения нарушений, сведений об устранении этих нарушений. Обязанность по ведению журнала здания, сооружения возложена на собственника здания или лицо, ответственное за эксплуатацию здания, сооружения, если иное не предусмотрено </w:t>
      </w:r>
      <w:r w:rsidR="000E4B22" w:rsidRPr="00480A12">
        <w:rPr>
          <w:sz w:val="26"/>
          <w:szCs w:val="26"/>
        </w:rPr>
        <w:t>действующим законодательством</w:t>
      </w:r>
      <w:r w:rsidRPr="00480A12">
        <w:rPr>
          <w:sz w:val="26"/>
          <w:szCs w:val="26"/>
        </w:rPr>
        <w:t>;</w:t>
      </w:r>
    </w:p>
    <w:p w:rsidR="003A310B" w:rsidRPr="00480A12" w:rsidRDefault="00A36F03">
      <w:pPr>
        <w:ind w:firstLine="540"/>
        <w:jc w:val="both"/>
        <w:rPr>
          <w:sz w:val="26"/>
          <w:szCs w:val="26"/>
        </w:rPr>
      </w:pPr>
      <w:r w:rsidRPr="00480A12">
        <w:rPr>
          <w:sz w:val="26"/>
          <w:szCs w:val="26"/>
        </w:rPr>
        <w:t>- проведение визуального обследования конструкций (с фотофиксацией видимых дефектов), изучение сведений об осматриваемом объекте (время строительства, сроки эксплуатации), общей характеристики объемно-планировочного и конструктивного решений и систем инженерного оборудования, при необходимости производятся обмерочные работы, необходимые для оценки технического состояния и надлежащего технического обслуживания зданий, сооружений;</w:t>
      </w:r>
    </w:p>
    <w:p w:rsidR="003A310B" w:rsidRPr="00480A12" w:rsidRDefault="00A36F03">
      <w:pPr>
        <w:ind w:firstLine="540"/>
        <w:jc w:val="both"/>
        <w:rPr>
          <w:sz w:val="26"/>
          <w:szCs w:val="26"/>
        </w:rPr>
      </w:pPr>
      <w:r w:rsidRPr="00480A12">
        <w:rPr>
          <w:sz w:val="26"/>
          <w:szCs w:val="26"/>
        </w:rPr>
        <w:t>- составление акта осмотра;</w:t>
      </w:r>
    </w:p>
    <w:p w:rsidR="003A310B" w:rsidRPr="00480A12" w:rsidRDefault="00A36F03">
      <w:pPr>
        <w:ind w:firstLine="540"/>
        <w:jc w:val="both"/>
        <w:rPr>
          <w:sz w:val="26"/>
          <w:szCs w:val="26"/>
        </w:rPr>
      </w:pPr>
      <w:r w:rsidRPr="00480A12">
        <w:rPr>
          <w:sz w:val="26"/>
          <w:szCs w:val="26"/>
        </w:rPr>
        <w:t>- выдача рекомендаций о мерах по устранению выявленных нарушений.</w:t>
      </w:r>
    </w:p>
    <w:p w:rsidR="003A310B" w:rsidRPr="00480A12" w:rsidRDefault="00A36F03">
      <w:pPr>
        <w:ind w:firstLine="540"/>
        <w:jc w:val="both"/>
        <w:rPr>
          <w:sz w:val="26"/>
          <w:szCs w:val="26"/>
        </w:rPr>
      </w:pPr>
      <w:r w:rsidRPr="00480A12">
        <w:rPr>
          <w:sz w:val="26"/>
          <w:szCs w:val="26"/>
        </w:rPr>
        <w:t>2.9. Осмотр зданий, сооружений осуществляется в срок не позднее 20 рабочих дней со дня регистрации заявления, а в случае поступления заявления о возникновении аварийных ситуаций в зданиях, сооружениях или возникновении угрозы разрушения зданий, сооружений - не позднее 24 часов с момента регистрации заявления.</w:t>
      </w:r>
    </w:p>
    <w:p w:rsidR="003A310B" w:rsidRPr="00480A12" w:rsidRDefault="00A36F03">
      <w:pPr>
        <w:ind w:firstLine="540"/>
        <w:jc w:val="both"/>
        <w:rPr>
          <w:sz w:val="26"/>
          <w:szCs w:val="26"/>
        </w:rPr>
      </w:pPr>
      <w:r w:rsidRPr="00480A12">
        <w:rPr>
          <w:sz w:val="26"/>
          <w:szCs w:val="26"/>
        </w:rPr>
        <w:t xml:space="preserve">2.10. По результатам осмотра зданий, сооружений и не позднее 3 рабочих дней со дня осмотра составляется акт осмотра </w:t>
      </w:r>
      <w:r w:rsidR="002A7A74" w:rsidRPr="00480A12">
        <w:rPr>
          <w:sz w:val="26"/>
          <w:szCs w:val="26"/>
        </w:rPr>
        <w:t xml:space="preserve">зданий, сооружений (приложение </w:t>
      </w:r>
      <w:r w:rsidRPr="00480A12">
        <w:rPr>
          <w:sz w:val="26"/>
          <w:szCs w:val="26"/>
        </w:rPr>
        <w:t>1 к настоящему Порядку) (далее - акт осмотра).</w:t>
      </w:r>
    </w:p>
    <w:p w:rsidR="003A310B" w:rsidRPr="00480A12" w:rsidRDefault="00A36F03">
      <w:pPr>
        <w:ind w:firstLine="540"/>
        <w:jc w:val="both"/>
        <w:rPr>
          <w:sz w:val="26"/>
          <w:szCs w:val="26"/>
        </w:rPr>
      </w:pPr>
      <w:r w:rsidRPr="00480A12">
        <w:rPr>
          <w:sz w:val="26"/>
          <w:szCs w:val="26"/>
        </w:rPr>
        <w:t>В случае поступления заявления о возникновении аварийных ситуаций в зданиях, сооружениях или возникновении угрозы разрушения зданий, сооружений в день осмотра составляется акт осмотра зданий, сооружений при аварийных ситуациях или угрозе разрушения.</w:t>
      </w:r>
    </w:p>
    <w:p w:rsidR="003A310B" w:rsidRPr="00480A12" w:rsidRDefault="00A36F03">
      <w:pPr>
        <w:ind w:firstLine="540"/>
        <w:jc w:val="both"/>
        <w:rPr>
          <w:sz w:val="26"/>
          <w:szCs w:val="26"/>
        </w:rPr>
      </w:pPr>
      <w:r w:rsidRPr="00480A12">
        <w:rPr>
          <w:sz w:val="26"/>
          <w:szCs w:val="26"/>
        </w:rPr>
        <w:t>К акту осмотра прикладываются материалы фотофиксации осматриваемых зданий, сооружений и иные материалы, оформленные в ходе осмотра зданий, сооружений.</w:t>
      </w:r>
    </w:p>
    <w:p w:rsidR="003A310B" w:rsidRPr="00480A12" w:rsidRDefault="00A36F03">
      <w:pPr>
        <w:ind w:firstLine="540"/>
        <w:jc w:val="both"/>
        <w:rPr>
          <w:sz w:val="26"/>
          <w:szCs w:val="26"/>
        </w:rPr>
      </w:pPr>
      <w:r w:rsidRPr="00480A12">
        <w:rPr>
          <w:sz w:val="26"/>
          <w:szCs w:val="26"/>
        </w:rPr>
        <w:t>2.11. По результатам проведения оценки технического состояния и надлежащего технического обслуживания зданий, сооружений Межведомственной комиссией принимается одно из следующих решений:</w:t>
      </w:r>
    </w:p>
    <w:p w:rsidR="003A310B" w:rsidRPr="00480A12" w:rsidRDefault="00A36F03">
      <w:pPr>
        <w:ind w:firstLine="540"/>
        <w:jc w:val="both"/>
        <w:rPr>
          <w:sz w:val="26"/>
          <w:szCs w:val="26"/>
        </w:rPr>
      </w:pPr>
      <w:r w:rsidRPr="00480A12">
        <w:rPr>
          <w:sz w:val="26"/>
          <w:szCs w:val="26"/>
        </w:rPr>
        <w:t>- о соответствии технического состояния и технического обслуживания зданий, сооружений требованиям технических регламентов и проектной документации зданий, сооружений;</w:t>
      </w:r>
    </w:p>
    <w:p w:rsidR="003A310B" w:rsidRPr="00480A12" w:rsidRDefault="00A36F03">
      <w:pPr>
        <w:ind w:firstLine="540"/>
        <w:jc w:val="both"/>
        <w:rPr>
          <w:sz w:val="26"/>
          <w:szCs w:val="26"/>
        </w:rPr>
      </w:pPr>
      <w:r w:rsidRPr="00480A12">
        <w:rPr>
          <w:sz w:val="26"/>
          <w:szCs w:val="26"/>
        </w:rPr>
        <w:t>- о несоответствии технического состояния и технического обслуживания зданий, сооружений требованиям технических регламентов и проектной документации зданий, сооружений.</w:t>
      </w:r>
    </w:p>
    <w:p w:rsidR="003A310B" w:rsidRPr="00480A12" w:rsidRDefault="00A36F03">
      <w:pPr>
        <w:ind w:firstLine="540"/>
        <w:jc w:val="both"/>
        <w:rPr>
          <w:sz w:val="26"/>
          <w:szCs w:val="26"/>
        </w:rPr>
      </w:pPr>
      <w:r w:rsidRPr="00480A12">
        <w:rPr>
          <w:sz w:val="26"/>
          <w:szCs w:val="26"/>
        </w:rPr>
        <w:t>В случае выявления при проведении осмотра зданий, сооружений нарушений требований технических регламентов к конструктивным и другим характеристикам надежности и безопасности объектов, требований проектной документации указанных объектов в акте осмотра излагаются рекомендации о мерах по устранению выявленных нарушений.</w:t>
      </w:r>
    </w:p>
    <w:p w:rsidR="003A310B" w:rsidRPr="00480A12" w:rsidRDefault="00A36F03">
      <w:pPr>
        <w:ind w:firstLine="540"/>
        <w:jc w:val="both"/>
        <w:rPr>
          <w:sz w:val="26"/>
          <w:szCs w:val="26"/>
        </w:rPr>
      </w:pPr>
      <w:r w:rsidRPr="00480A12">
        <w:rPr>
          <w:sz w:val="26"/>
          <w:szCs w:val="26"/>
        </w:rPr>
        <w:t xml:space="preserve">2.12. Акт осмотра подписывается председателем и членами Межведомственной комиссии, осуществившими проведение осмотра зданий, </w:t>
      </w:r>
      <w:r w:rsidRPr="00480A12">
        <w:rPr>
          <w:sz w:val="26"/>
          <w:szCs w:val="26"/>
        </w:rPr>
        <w:lastRenderedPageBreak/>
        <w:t>сооружений, а также экспертами, представителями экспертных и иных организаций в случае их привлечения к проведению осмотра зданий, соору</w:t>
      </w:r>
      <w:r w:rsidR="00AC1009" w:rsidRPr="00480A12">
        <w:rPr>
          <w:sz w:val="26"/>
          <w:szCs w:val="26"/>
        </w:rPr>
        <w:t>жений и удостоверяется печатью а</w:t>
      </w:r>
      <w:r w:rsidRPr="00480A12">
        <w:rPr>
          <w:sz w:val="26"/>
          <w:szCs w:val="26"/>
        </w:rPr>
        <w:t>дминистрации</w:t>
      </w:r>
      <w:r w:rsidR="00AC1009" w:rsidRPr="00480A12">
        <w:rPr>
          <w:sz w:val="26"/>
          <w:szCs w:val="26"/>
        </w:rPr>
        <w:t xml:space="preserve"> округа</w:t>
      </w:r>
      <w:r w:rsidRPr="00480A12">
        <w:rPr>
          <w:sz w:val="26"/>
          <w:szCs w:val="26"/>
        </w:rPr>
        <w:t>.</w:t>
      </w:r>
    </w:p>
    <w:p w:rsidR="003A310B" w:rsidRPr="00480A12" w:rsidRDefault="00A36F03">
      <w:pPr>
        <w:ind w:firstLine="540"/>
        <w:jc w:val="both"/>
        <w:rPr>
          <w:sz w:val="26"/>
          <w:szCs w:val="26"/>
        </w:rPr>
      </w:pPr>
      <w:r w:rsidRPr="00480A12">
        <w:rPr>
          <w:sz w:val="26"/>
          <w:szCs w:val="26"/>
        </w:rPr>
        <w:t>2.13. Акт осмотра составляется в двух экземплярах, имеющих одинаковую силу:</w:t>
      </w:r>
    </w:p>
    <w:p w:rsidR="003A310B" w:rsidRPr="00480A12" w:rsidRDefault="00A36F03">
      <w:pPr>
        <w:ind w:firstLine="540"/>
        <w:jc w:val="both"/>
        <w:rPr>
          <w:sz w:val="26"/>
          <w:szCs w:val="26"/>
        </w:rPr>
      </w:pPr>
      <w:r w:rsidRPr="00480A12">
        <w:rPr>
          <w:sz w:val="26"/>
          <w:szCs w:val="26"/>
        </w:rPr>
        <w:t>- первый экземпляр акта осмотра вручается собственнику или лицу, ответственному за эксплуатацию зданий, сооружений, под подпись или направляется заказным почтовым отправлением с уведомлением о вручении в течение трех рабочих дней со дня его подписания. В случае проведения осмотра зданий, сооружений на основании заявления о возникновении аварийных ситуаций в зданиях, сооружениях или возникновения угрозы разрушения зданий, сооружений вручается собственнику или лицу, ответственному за эксплуатацию зданий, сооружений, под подпись в день проведения осмотра зданий, сооружений любым доступным способом;</w:t>
      </w:r>
    </w:p>
    <w:p w:rsidR="003A310B" w:rsidRPr="00480A12" w:rsidRDefault="00A36F03">
      <w:pPr>
        <w:ind w:firstLine="540"/>
        <w:jc w:val="both"/>
        <w:rPr>
          <w:sz w:val="26"/>
          <w:szCs w:val="26"/>
        </w:rPr>
      </w:pPr>
      <w:r w:rsidRPr="00480A12">
        <w:rPr>
          <w:sz w:val="26"/>
          <w:szCs w:val="26"/>
        </w:rPr>
        <w:t>- второй экземпляр хранится в делах Межведомственной комиссии.</w:t>
      </w:r>
    </w:p>
    <w:p w:rsidR="003A310B" w:rsidRPr="00480A12" w:rsidRDefault="00A36F03">
      <w:pPr>
        <w:ind w:firstLine="540"/>
        <w:jc w:val="both"/>
        <w:rPr>
          <w:sz w:val="26"/>
          <w:szCs w:val="26"/>
        </w:rPr>
      </w:pPr>
      <w:r w:rsidRPr="00480A12">
        <w:rPr>
          <w:sz w:val="26"/>
          <w:szCs w:val="26"/>
        </w:rPr>
        <w:t>2.14. Заявитель уведомляется о результатах осмотра здания, сооружения путем направления письменного уведомления не позднее 3 рабочих дней со дня принятия акта осмотра.</w:t>
      </w:r>
    </w:p>
    <w:p w:rsidR="003A310B" w:rsidRPr="00480A12" w:rsidRDefault="00A36F03">
      <w:pPr>
        <w:ind w:firstLine="540"/>
        <w:jc w:val="both"/>
        <w:rPr>
          <w:sz w:val="26"/>
          <w:szCs w:val="26"/>
        </w:rPr>
      </w:pPr>
      <w:r w:rsidRPr="00480A12">
        <w:rPr>
          <w:sz w:val="26"/>
          <w:szCs w:val="26"/>
        </w:rPr>
        <w:t>2.15. В случае выявления при проведении осмотра зданий, сооружений нарушений требований технических регламентов к конструктивным и другим характеристикам надежности и безопаснос</w:t>
      </w:r>
      <w:r w:rsidR="00AC1009" w:rsidRPr="00480A12">
        <w:rPr>
          <w:sz w:val="26"/>
          <w:szCs w:val="26"/>
        </w:rPr>
        <w:t>ти объектов а</w:t>
      </w:r>
      <w:r w:rsidRPr="00480A12">
        <w:rPr>
          <w:sz w:val="26"/>
          <w:szCs w:val="26"/>
        </w:rPr>
        <w:t xml:space="preserve">дминистрация </w:t>
      </w:r>
      <w:r w:rsidR="00AC1009" w:rsidRPr="00480A12">
        <w:rPr>
          <w:sz w:val="26"/>
          <w:szCs w:val="26"/>
        </w:rPr>
        <w:t xml:space="preserve">округа </w:t>
      </w:r>
      <w:r w:rsidRPr="00480A12">
        <w:rPr>
          <w:sz w:val="26"/>
          <w:szCs w:val="26"/>
        </w:rPr>
        <w:t>направляет рекомендации о мерах по устранению выявленных нарушений, оформленные в письменном виде, в течение трех рабочих дней в орган, должностному лицу, в компетенцию которых входит решение вопроса о привлечении к ответственности лица, совершивше</w:t>
      </w:r>
      <w:r w:rsidR="00C27570" w:rsidRPr="00480A12">
        <w:rPr>
          <w:sz w:val="26"/>
          <w:szCs w:val="26"/>
        </w:rPr>
        <w:t xml:space="preserve">го такое нарушение (приложение </w:t>
      </w:r>
      <w:r w:rsidRPr="00480A12">
        <w:rPr>
          <w:sz w:val="26"/>
          <w:szCs w:val="26"/>
        </w:rPr>
        <w:t>2).</w:t>
      </w:r>
    </w:p>
    <w:p w:rsidR="003A310B" w:rsidRPr="00480A12" w:rsidRDefault="00A36F03">
      <w:pPr>
        <w:ind w:firstLine="540"/>
        <w:jc w:val="both"/>
        <w:rPr>
          <w:sz w:val="26"/>
          <w:szCs w:val="26"/>
        </w:rPr>
      </w:pPr>
      <w:r w:rsidRPr="00480A12">
        <w:rPr>
          <w:sz w:val="26"/>
          <w:szCs w:val="26"/>
        </w:rPr>
        <w:t>2.16. Сведения о проведенном осмотре зданий, сооружений вносятся в журнал учета осмотров здани</w:t>
      </w:r>
      <w:r w:rsidR="00C82180" w:rsidRPr="00480A12">
        <w:rPr>
          <w:sz w:val="26"/>
          <w:szCs w:val="26"/>
        </w:rPr>
        <w:t>й, сооружений, который ведется а</w:t>
      </w:r>
      <w:r w:rsidRPr="00480A12">
        <w:rPr>
          <w:sz w:val="26"/>
          <w:szCs w:val="26"/>
        </w:rPr>
        <w:t xml:space="preserve">дминистрацией </w:t>
      </w:r>
      <w:r w:rsidR="00C82180" w:rsidRPr="00480A12">
        <w:rPr>
          <w:sz w:val="26"/>
          <w:szCs w:val="26"/>
        </w:rPr>
        <w:t xml:space="preserve">округа </w:t>
      </w:r>
      <w:r w:rsidRPr="00480A12">
        <w:rPr>
          <w:sz w:val="26"/>
          <w:szCs w:val="26"/>
        </w:rPr>
        <w:t>по форме, включающей порядковый номер, номер и дату проведения осмотра, наименование объекта, наименование собственника объекта, место нахождения осматриваемого здания, сооружения, описание выявленных недостатков, дату и отметку в получении.</w:t>
      </w:r>
    </w:p>
    <w:p w:rsidR="003A310B" w:rsidRPr="00480A12" w:rsidRDefault="00A36F03">
      <w:pPr>
        <w:ind w:firstLine="540"/>
        <w:jc w:val="both"/>
        <w:rPr>
          <w:sz w:val="26"/>
          <w:szCs w:val="26"/>
        </w:rPr>
      </w:pPr>
      <w:r w:rsidRPr="00480A12">
        <w:rPr>
          <w:sz w:val="26"/>
          <w:szCs w:val="26"/>
        </w:rPr>
        <w:t>2.17. Журнал учета осмотров зданий, сооружений должен быть прошит, пронумер</w:t>
      </w:r>
      <w:r w:rsidR="00C82180" w:rsidRPr="00480A12">
        <w:rPr>
          <w:sz w:val="26"/>
          <w:szCs w:val="26"/>
        </w:rPr>
        <w:t>ован и удостоверен печатью а</w:t>
      </w:r>
      <w:r w:rsidRPr="00480A12">
        <w:rPr>
          <w:sz w:val="26"/>
          <w:szCs w:val="26"/>
        </w:rPr>
        <w:t>дминистрации</w:t>
      </w:r>
      <w:r w:rsidR="00C82180" w:rsidRPr="00480A12">
        <w:rPr>
          <w:sz w:val="26"/>
          <w:szCs w:val="26"/>
        </w:rPr>
        <w:t xml:space="preserve"> округа</w:t>
      </w:r>
      <w:r w:rsidRPr="00480A12">
        <w:rPr>
          <w:sz w:val="26"/>
          <w:szCs w:val="26"/>
        </w:rPr>
        <w:t>.</w:t>
      </w:r>
    </w:p>
    <w:p w:rsidR="003A310B" w:rsidRPr="00480A12" w:rsidRDefault="00A36F03">
      <w:pPr>
        <w:ind w:firstLine="540"/>
        <w:jc w:val="both"/>
        <w:rPr>
          <w:sz w:val="26"/>
          <w:szCs w:val="26"/>
        </w:rPr>
      </w:pPr>
      <w:r w:rsidRPr="00480A12">
        <w:rPr>
          <w:sz w:val="26"/>
          <w:szCs w:val="26"/>
        </w:rPr>
        <w:t>2.18. Осмотр зданий и сооружений Межведомственной комиссией не проводится, если при эксплуатации зданий, сооружений осуществляется государственный контроль (надзор) в соответствии с федеральными законами.</w:t>
      </w:r>
    </w:p>
    <w:p w:rsidR="003A310B" w:rsidRPr="00480A12" w:rsidRDefault="00A36F03">
      <w:pPr>
        <w:ind w:firstLine="540"/>
        <w:jc w:val="both"/>
        <w:rPr>
          <w:sz w:val="26"/>
          <w:szCs w:val="26"/>
        </w:rPr>
      </w:pPr>
      <w:r w:rsidRPr="00480A12">
        <w:rPr>
          <w:sz w:val="26"/>
          <w:szCs w:val="26"/>
        </w:rPr>
        <w:t>В этом случае заявление о нарушении требований законодательства Российской Федерации к эксплуатации зданий, сооружений направляется в орган, осуществляющий в соответствии с федеральным законодательством государственный контроль (надзор) эксплуатации зданий, сооружений, в течение семи дней со дня регистрации заявления.</w:t>
      </w:r>
    </w:p>
    <w:p w:rsidR="003A310B" w:rsidRPr="00480A12" w:rsidRDefault="00A36F03">
      <w:pPr>
        <w:ind w:firstLine="540"/>
        <w:jc w:val="both"/>
        <w:rPr>
          <w:sz w:val="26"/>
          <w:szCs w:val="26"/>
        </w:rPr>
      </w:pPr>
      <w:r w:rsidRPr="00480A12">
        <w:rPr>
          <w:sz w:val="26"/>
          <w:szCs w:val="26"/>
        </w:rPr>
        <w:t>Заявителю направляется письменное уведомление об отказе в проведении осмотра зданий, сооружений и о направлении заявления для рассмотрения в орган, осуществляющий в соответствии с федеральным законодательством государственный контроль (надзор) эксплуатации зданий, сооружений, в течение семи дней со дня регистрации заявления.</w:t>
      </w:r>
    </w:p>
    <w:p w:rsidR="003A310B" w:rsidRPr="00480A12" w:rsidRDefault="00A36F03">
      <w:pPr>
        <w:ind w:firstLine="540"/>
        <w:jc w:val="both"/>
        <w:rPr>
          <w:sz w:val="26"/>
          <w:szCs w:val="26"/>
        </w:rPr>
      </w:pPr>
      <w:r w:rsidRPr="00480A12">
        <w:rPr>
          <w:sz w:val="26"/>
          <w:szCs w:val="26"/>
        </w:rPr>
        <w:lastRenderedPageBreak/>
        <w:t>В случае поступления заявления о возникновении аварийных ситуаций в зданиях, сооружениях или возникновении угрозы разрушения здани</w:t>
      </w:r>
      <w:r w:rsidR="00E476F7" w:rsidRPr="00480A12">
        <w:rPr>
          <w:sz w:val="26"/>
          <w:szCs w:val="26"/>
        </w:rPr>
        <w:t>й, сооружений а</w:t>
      </w:r>
      <w:r w:rsidRPr="00480A12">
        <w:rPr>
          <w:sz w:val="26"/>
          <w:szCs w:val="26"/>
        </w:rPr>
        <w:t xml:space="preserve">дминистрация </w:t>
      </w:r>
      <w:r w:rsidR="00E476F7" w:rsidRPr="00480A12">
        <w:rPr>
          <w:sz w:val="26"/>
          <w:szCs w:val="26"/>
        </w:rPr>
        <w:t xml:space="preserve">округа </w:t>
      </w:r>
      <w:r w:rsidRPr="00480A12">
        <w:rPr>
          <w:sz w:val="26"/>
          <w:szCs w:val="26"/>
        </w:rPr>
        <w:t>незамедлительно, в течение 24 часов с момента регистрации заявления, направляет заявление в орган, осуществляющий в соответствии с федеральным законодательством государственный контроль (надзор) эксплуатации зданий, сооружений, а также незамедлительно, в течение 1 часа с момента регистрации заявления, извещает оперативно-дежурные службы по делам гражданской обороны и чрезвычайных ситуаций.</w:t>
      </w:r>
    </w:p>
    <w:p w:rsidR="003A310B" w:rsidRPr="00480A12" w:rsidRDefault="003A310B">
      <w:pPr>
        <w:widowControl w:val="0"/>
        <w:rPr>
          <w:sz w:val="26"/>
          <w:szCs w:val="26"/>
        </w:rPr>
      </w:pPr>
    </w:p>
    <w:p w:rsidR="003A310B" w:rsidRPr="00480A12" w:rsidRDefault="00A36F03">
      <w:pPr>
        <w:jc w:val="center"/>
        <w:outlineLvl w:val="1"/>
        <w:rPr>
          <w:sz w:val="26"/>
          <w:szCs w:val="26"/>
        </w:rPr>
      </w:pPr>
      <w:r w:rsidRPr="00480A12">
        <w:rPr>
          <w:sz w:val="26"/>
          <w:szCs w:val="26"/>
        </w:rPr>
        <w:t>3. Права и обязанности членов Межведомственной комиссии</w:t>
      </w:r>
    </w:p>
    <w:p w:rsidR="003A310B" w:rsidRPr="00480A12" w:rsidRDefault="00A36F03">
      <w:pPr>
        <w:jc w:val="center"/>
        <w:rPr>
          <w:sz w:val="26"/>
          <w:szCs w:val="26"/>
        </w:rPr>
      </w:pPr>
      <w:r w:rsidRPr="00480A12">
        <w:rPr>
          <w:sz w:val="26"/>
          <w:szCs w:val="26"/>
        </w:rPr>
        <w:t>при проведении осмотра зданий, сооружений</w:t>
      </w:r>
    </w:p>
    <w:p w:rsidR="003A310B" w:rsidRPr="00480A12" w:rsidRDefault="003A310B">
      <w:pPr>
        <w:widowControl w:val="0"/>
        <w:rPr>
          <w:sz w:val="26"/>
          <w:szCs w:val="26"/>
        </w:rPr>
      </w:pPr>
    </w:p>
    <w:p w:rsidR="003A310B" w:rsidRPr="00480A12" w:rsidRDefault="00A36F03">
      <w:pPr>
        <w:ind w:firstLine="540"/>
        <w:jc w:val="both"/>
        <w:rPr>
          <w:sz w:val="26"/>
          <w:szCs w:val="26"/>
        </w:rPr>
      </w:pPr>
      <w:r w:rsidRPr="00480A12">
        <w:rPr>
          <w:sz w:val="26"/>
          <w:szCs w:val="26"/>
        </w:rPr>
        <w:t>3.1. При проведении осмотра зданий, сооружений Межведомственная комиссия имеет право:</w:t>
      </w:r>
    </w:p>
    <w:p w:rsidR="003A310B" w:rsidRPr="00480A12" w:rsidRDefault="00A36F03">
      <w:pPr>
        <w:ind w:firstLine="540"/>
        <w:jc w:val="both"/>
        <w:rPr>
          <w:sz w:val="26"/>
          <w:szCs w:val="26"/>
        </w:rPr>
      </w:pPr>
      <w:r w:rsidRPr="00480A12">
        <w:rPr>
          <w:sz w:val="26"/>
          <w:szCs w:val="26"/>
        </w:rPr>
        <w:t>3.1.1. Осматривать здания, сооружения и знакомиться с документами, связанными с целями, задачами и предметом осмотра.</w:t>
      </w:r>
    </w:p>
    <w:p w:rsidR="003A310B" w:rsidRPr="00480A12" w:rsidRDefault="00A36F03">
      <w:pPr>
        <w:ind w:firstLine="540"/>
        <w:jc w:val="both"/>
        <w:rPr>
          <w:sz w:val="26"/>
          <w:szCs w:val="26"/>
        </w:rPr>
      </w:pPr>
      <w:r w:rsidRPr="00480A12">
        <w:rPr>
          <w:sz w:val="26"/>
          <w:szCs w:val="26"/>
        </w:rPr>
        <w:t>3.1.2. Запрашивать и получать документы, сведения и материалы об использовании и состоянии зданий, сооружений, необходимые для осуществления их осмотров и подготовки рекомендаций.</w:t>
      </w:r>
    </w:p>
    <w:p w:rsidR="003A310B" w:rsidRPr="00480A12" w:rsidRDefault="00A36F03">
      <w:pPr>
        <w:ind w:firstLine="540"/>
        <w:jc w:val="both"/>
        <w:rPr>
          <w:sz w:val="26"/>
          <w:szCs w:val="26"/>
        </w:rPr>
      </w:pPr>
      <w:r w:rsidRPr="00480A12">
        <w:rPr>
          <w:sz w:val="26"/>
          <w:szCs w:val="26"/>
        </w:rPr>
        <w:t>Указанные в запросе Межведомственной комиссии документы представляются в виде копий, заверенных печатью (при ее наличии) и, соответственно, подписью руководителя, иного должностного лица юридического лица, индивидуального предпринимателя или его уполномоченного представителя, физического лица или его уполномоченного представителя.</w:t>
      </w:r>
    </w:p>
    <w:p w:rsidR="003A310B" w:rsidRPr="00480A12" w:rsidRDefault="00A36F03">
      <w:pPr>
        <w:ind w:firstLine="540"/>
        <w:jc w:val="both"/>
        <w:rPr>
          <w:sz w:val="26"/>
          <w:szCs w:val="26"/>
        </w:rPr>
      </w:pPr>
      <w:r w:rsidRPr="00480A12">
        <w:rPr>
          <w:sz w:val="26"/>
          <w:szCs w:val="26"/>
        </w:rPr>
        <w:t>3.1.3. Обращаться в правоохранительные, контрольные, надзорные и иные органы за оказанием содействия в предотвращении и (или) пресечении действий, препятствующих осуществлению осмотров зданий, сооружений, а также в установлении лиц, виновных в нарушении требований законодательства, в том числе повлекших возможность возникновения аварийных ситуаций в зданиях, сооружениях или возникновения угрозы разрушения зданий, сооружений.</w:t>
      </w:r>
    </w:p>
    <w:p w:rsidR="003A310B" w:rsidRPr="00480A12" w:rsidRDefault="00A36F03">
      <w:pPr>
        <w:ind w:firstLine="540"/>
        <w:jc w:val="both"/>
        <w:rPr>
          <w:sz w:val="26"/>
          <w:szCs w:val="26"/>
        </w:rPr>
      </w:pPr>
      <w:r w:rsidRPr="00480A12">
        <w:rPr>
          <w:sz w:val="26"/>
          <w:szCs w:val="26"/>
        </w:rPr>
        <w:t>3.1.4. Привлекать к осмотру зданий, сооружений экспертов и экспертные организации.</w:t>
      </w:r>
    </w:p>
    <w:p w:rsidR="003A310B" w:rsidRPr="00480A12" w:rsidRDefault="00A36F03">
      <w:pPr>
        <w:ind w:firstLine="540"/>
        <w:jc w:val="both"/>
        <w:rPr>
          <w:sz w:val="26"/>
          <w:szCs w:val="26"/>
        </w:rPr>
      </w:pPr>
      <w:r w:rsidRPr="00480A12">
        <w:rPr>
          <w:sz w:val="26"/>
          <w:szCs w:val="26"/>
        </w:rPr>
        <w:t>3.1.5. Обжаловать действия (бездействие) физических и юридических лиц, повлекшие за собой нарушение прав лиц уполномоченного органа, а также препятствующие исполнению ими должностных обязанностей.</w:t>
      </w:r>
    </w:p>
    <w:p w:rsidR="003A310B" w:rsidRPr="00480A12" w:rsidRDefault="00A36F03">
      <w:pPr>
        <w:ind w:firstLine="540"/>
        <w:jc w:val="both"/>
        <w:rPr>
          <w:sz w:val="26"/>
          <w:szCs w:val="26"/>
        </w:rPr>
      </w:pPr>
      <w:r w:rsidRPr="00480A12">
        <w:rPr>
          <w:sz w:val="26"/>
          <w:szCs w:val="26"/>
        </w:rPr>
        <w:t>3.2. Члены Межведомственной комиссии при проведении осмотра зданий, сооружений обязаны:</w:t>
      </w:r>
    </w:p>
    <w:p w:rsidR="003A310B" w:rsidRPr="00480A12" w:rsidRDefault="00A36F03">
      <w:pPr>
        <w:ind w:firstLine="540"/>
        <w:jc w:val="both"/>
        <w:rPr>
          <w:sz w:val="26"/>
          <w:szCs w:val="26"/>
        </w:rPr>
      </w:pPr>
      <w:r w:rsidRPr="00480A12">
        <w:rPr>
          <w:sz w:val="26"/>
          <w:szCs w:val="26"/>
        </w:rPr>
        <w:t>1) соблюдать требования законодательства Российской Федерации, Вологодской области, муниципальные правовые акты округа, права и законные интересы физических и юридических лиц при проведении осмотра зданий, сооружений;</w:t>
      </w:r>
    </w:p>
    <w:p w:rsidR="003A310B" w:rsidRPr="00480A12" w:rsidRDefault="00A36F03">
      <w:pPr>
        <w:ind w:firstLine="540"/>
        <w:jc w:val="both"/>
        <w:rPr>
          <w:sz w:val="26"/>
          <w:szCs w:val="26"/>
        </w:rPr>
      </w:pPr>
      <w:r w:rsidRPr="00480A12">
        <w:rPr>
          <w:sz w:val="26"/>
          <w:szCs w:val="26"/>
        </w:rPr>
        <w:t>2) соблюдать сроки проведения осмотра зданий, сооружений, установленные настоящим Порядком;</w:t>
      </w:r>
    </w:p>
    <w:p w:rsidR="003A310B" w:rsidRPr="00480A12" w:rsidRDefault="00A36F03">
      <w:pPr>
        <w:ind w:firstLine="540"/>
        <w:jc w:val="both"/>
        <w:rPr>
          <w:sz w:val="26"/>
          <w:szCs w:val="26"/>
        </w:rPr>
      </w:pPr>
      <w:r w:rsidRPr="00480A12">
        <w:rPr>
          <w:sz w:val="26"/>
          <w:szCs w:val="26"/>
        </w:rPr>
        <w:t>3) проводить осмотр зданий, сооружений при предъявлении служебных удостоверений;</w:t>
      </w:r>
    </w:p>
    <w:p w:rsidR="003A310B" w:rsidRPr="00480A12" w:rsidRDefault="00A36F03">
      <w:pPr>
        <w:ind w:firstLine="540"/>
        <w:jc w:val="both"/>
        <w:rPr>
          <w:sz w:val="26"/>
          <w:szCs w:val="26"/>
        </w:rPr>
      </w:pPr>
      <w:r w:rsidRPr="00480A12">
        <w:rPr>
          <w:sz w:val="26"/>
          <w:szCs w:val="26"/>
        </w:rPr>
        <w:t>4) соблюдать правила техники безопасности при проведении осмотра зданий, сооружений, предусмотренные ведомственными строительными нормами;</w:t>
      </w:r>
    </w:p>
    <w:p w:rsidR="003A310B" w:rsidRPr="00480A12" w:rsidRDefault="00A36F03">
      <w:pPr>
        <w:ind w:firstLine="540"/>
        <w:jc w:val="both"/>
        <w:rPr>
          <w:sz w:val="26"/>
          <w:szCs w:val="26"/>
        </w:rPr>
      </w:pPr>
      <w:r w:rsidRPr="00480A12">
        <w:rPr>
          <w:sz w:val="26"/>
          <w:szCs w:val="26"/>
        </w:rPr>
        <w:t>5) при проведении осмотра зданий, сооружений не допускается:</w:t>
      </w:r>
    </w:p>
    <w:p w:rsidR="003A310B" w:rsidRPr="00480A12" w:rsidRDefault="00A36F03">
      <w:pPr>
        <w:ind w:firstLine="540"/>
        <w:jc w:val="both"/>
        <w:rPr>
          <w:sz w:val="26"/>
          <w:szCs w:val="26"/>
        </w:rPr>
      </w:pPr>
      <w:r w:rsidRPr="00480A12">
        <w:rPr>
          <w:sz w:val="26"/>
          <w:szCs w:val="26"/>
        </w:rPr>
        <w:lastRenderedPageBreak/>
        <w:t>- подниматься и спускаться по пожарным лестницам;</w:t>
      </w:r>
    </w:p>
    <w:p w:rsidR="003A310B" w:rsidRPr="00480A12" w:rsidRDefault="00A36F03">
      <w:pPr>
        <w:ind w:firstLine="540"/>
        <w:jc w:val="both"/>
        <w:rPr>
          <w:sz w:val="26"/>
          <w:szCs w:val="26"/>
        </w:rPr>
      </w:pPr>
      <w:r w:rsidRPr="00480A12">
        <w:rPr>
          <w:sz w:val="26"/>
          <w:szCs w:val="26"/>
        </w:rPr>
        <w:t>- производить обследование конструкций на высоте в помещениях зданий, находящихся в аварийном состоянии, не имеющих лестниц, перекрытий, подмостей, настилов, стремянок и ограждений;</w:t>
      </w:r>
    </w:p>
    <w:p w:rsidR="003A310B" w:rsidRPr="00480A12" w:rsidRDefault="00A36F03">
      <w:pPr>
        <w:ind w:firstLine="540"/>
        <w:jc w:val="both"/>
        <w:rPr>
          <w:sz w:val="26"/>
          <w:szCs w:val="26"/>
        </w:rPr>
      </w:pPr>
      <w:r w:rsidRPr="00480A12">
        <w:rPr>
          <w:sz w:val="26"/>
          <w:szCs w:val="26"/>
        </w:rPr>
        <w:t>- подниматься и спускаться по лестницам, не имеющим ограждений или проходящим около открытых проемов в стенах;</w:t>
      </w:r>
    </w:p>
    <w:p w:rsidR="003A310B" w:rsidRPr="00480A12" w:rsidRDefault="00A36F03">
      <w:pPr>
        <w:ind w:firstLine="540"/>
        <w:jc w:val="both"/>
        <w:rPr>
          <w:sz w:val="26"/>
          <w:szCs w:val="26"/>
        </w:rPr>
      </w:pPr>
      <w:r w:rsidRPr="00480A12">
        <w:rPr>
          <w:sz w:val="26"/>
          <w:szCs w:val="26"/>
        </w:rPr>
        <w:t>- подниматься и спускаться по обледенелым или заснеженным лестницам;</w:t>
      </w:r>
    </w:p>
    <w:p w:rsidR="003A310B" w:rsidRPr="00480A12" w:rsidRDefault="00A36F03">
      <w:pPr>
        <w:ind w:firstLine="540"/>
        <w:jc w:val="both"/>
        <w:rPr>
          <w:sz w:val="26"/>
          <w:szCs w:val="26"/>
        </w:rPr>
      </w:pPr>
      <w:r w:rsidRPr="00480A12">
        <w:rPr>
          <w:sz w:val="26"/>
          <w:szCs w:val="26"/>
        </w:rPr>
        <w:t>- подниматься или спускаться по элементам каркаса здания, находящегося в аварийном состоянии;</w:t>
      </w:r>
    </w:p>
    <w:p w:rsidR="003A310B" w:rsidRPr="00480A12" w:rsidRDefault="00A36F03">
      <w:pPr>
        <w:ind w:firstLine="540"/>
        <w:jc w:val="both"/>
        <w:rPr>
          <w:sz w:val="26"/>
          <w:szCs w:val="26"/>
        </w:rPr>
      </w:pPr>
      <w:r w:rsidRPr="00480A12">
        <w:rPr>
          <w:sz w:val="26"/>
          <w:szCs w:val="26"/>
        </w:rPr>
        <w:t>- высовываться в проемы, вставать на подоконники при открытых проемах, выходить на наружные пояски, карнизы, балконы без ограждений;</w:t>
      </w:r>
    </w:p>
    <w:p w:rsidR="003A310B" w:rsidRPr="00480A12" w:rsidRDefault="00A36F03">
      <w:pPr>
        <w:ind w:firstLine="540"/>
        <w:jc w:val="both"/>
        <w:rPr>
          <w:sz w:val="26"/>
          <w:szCs w:val="26"/>
        </w:rPr>
      </w:pPr>
      <w:r w:rsidRPr="00480A12">
        <w:rPr>
          <w:sz w:val="26"/>
          <w:szCs w:val="26"/>
        </w:rPr>
        <w:t>- вставать на пораженные гнилью строительные конструкции или ходить по ним;</w:t>
      </w:r>
    </w:p>
    <w:p w:rsidR="003A310B" w:rsidRPr="00480A12" w:rsidRDefault="00A36F03">
      <w:pPr>
        <w:ind w:firstLine="540"/>
        <w:jc w:val="both"/>
        <w:rPr>
          <w:sz w:val="26"/>
          <w:szCs w:val="26"/>
        </w:rPr>
      </w:pPr>
      <w:r w:rsidRPr="00480A12">
        <w:rPr>
          <w:sz w:val="26"/>
          <w:szCs w:val="26"/>
        </w:rPr>
        <w:t>- выходить на крышу;</w:t>
      </w:r>
    </w:p>
    <w:p w:rsidR="003A310B" w:rsidRPr="00480A12" w:rsidRDefault="00A36F03">
      <w:pPr>
        <w:ind w:firstLine="540"/>
        <w:jc w:val="both"/>
        <w:rPr>
          <w:sz w:val="26"/>
          <w:szCs w:val="26"/>
        </w:rPr>
      </w:pPr>
      <w:r w:rsidRPr="00480A12">
        <w:rPr>
          <w:sz w:val="26"/>
          <w:szCs w:val="26"/>
        </w:rPr>
        <w:t>- находиться без соответствующих защитных средств в помещениях с вредными для здоровья условиями;</w:t>
      </w:r>
    </w:p>
    <w:p w:rsidR="003A310B" w:rsidRPr="00480A12" w:rsidRDefault="00A36F03">
      <w:pPr>
        <w:ind w:firstLine="540"/>
        <w:jc w:val="both"/>
        <w:rPr>
          <w:sz w:val="26"/>
          <w:szCs w:val="26"/>
        </w:rPr>
      </w:pPr>
      <w:r w:rsidRPr="00480A12">
        <w:rPr>
          <w:sz w:val="26"/>
          <w:szCs w:val="26"/>
        </w:rPr>
        <w:t>- самовольно открывать и спускаться в какие-либо емкости, колодцы, смотровые канавы;</w:t>
      </w:r>
    </w:p>
    <w:p w:rsidR="003A310B" w:rsidRPr="00480A12" w:rsidRDefault="00A36F03">
      <w:pPr>
        <w:ind w:firstLine="540"/>
        <w:jc w:val="both"/>
        <w:rPr>
          <w:sz w:val="26"/>
          <w:szCs w:val="26"/>
        </w:rPr>
      </w:pPr>
      <w:r w:rsidRPr="00480A12">
        <w:rPr>
          <w:sz w:val="26"/>
          <w:szCs w:val="26"/>
        </w:rPr>
        <w:t>6) не препятствовать заявителю, собственнику или лицу, ответственному за эксплуатацию зданий, сооружений, их уполномоченным представителям присутствовать при проведении осмотра зданий, сооружений и давать разъяснения по вопросам, относящимся к предмету осмотра зданий, сооружений;</w:t>
      </w:r>
    </w:p>
    <w:p w:rsidR="003A310B" w:rsidRPr="00480A12" w:rsidRDefault="00A36F03">
      <w:pPr>
        <w:ind w:firstLine="540"/>
        <w:jc w:val="both"/>
        <w:rPr>
          <w:sz w:val="26"/>
          <w:szCs w:val="26"/>
        </w:rPr>
      </w:pPr>
      <w:r w:rsidRPr="00480A12">
        <w:rPr>
          <w:sz w:val="26"/>
          <w:szCs w:val="26"/>
        </w:rPr>
        <w:t>7) предоставлять заявителю, собственнику или лицу, ответственному за эксплуатацию зданий, сооружений, их уполномоченным представителям информацию и документы, относящиеся к предмету осмотра зданий, сооружений.</w:t>
      </w:r>
    </w:p>
    <w:p w:rsidR="003A310B" w:rsidRPr="00480A12" w:rsidRDefault="003A310B">
      <w:pPr>
        <w:widowControl w:val="0"/>
        <w:rPr>
          <w:sz w:val="26"/>
          <w:szCs w:val="26"/>
        </w:rPr>
      </w:pPr>
    </w:p>
    <w:p w:rsidR="003A310B" w:rsidRPr="00480A12" w:rsidRDefault="00A36F03">
      <w:pPr>
        <w:jc w:val="center"/>
        <w:outlineLvl w:val="1"/>
        <w:rPr>
          <w:sz w:val="26"/>
          <w:szCs w:val="26"/>
        </w:rPr>
      </w:pPr>
      <w:r w:rsidRPr="00480A12">
        <w:rPr>
          <w:sz w:val="26"/>
          <w:szCs w:val="26"/>
        </w:rPr>
        <w:t>4. Права и обязанности лиц, ответственных за эксплуатацию</w:t>
      </w:r>
    </w:p>
    <w:p w:rsidR="003A310B" w:rsidRPr="00480A12" w:rsidRDefault="00A36F03">
      <w:pPr>
        <w:jc w:val="center"/>
        <w:rPr>
          <w:sz w:val="26"/>
          <w:szCs w:val="26"/>
        </w:rPr>
      </w:pPr>
      <w:r w:rsidRPr="00480A12">
        <w:rPr>
          <w:sz w:val="26"/>
          <w:szCs w:val="26"/>
        </w:rPr>
        <w:t>зданий и сооружений</w:t>
      </w:r>
    </w:p>
    <w:p w:rsidR="003A310B" w:rsidRPr="00480A12" w:rsidRDefault="003A310B">
      <w:pPr>
        <w:widowControl w:val="0"/>
        <w:rPr>
          <w:sz w:val="26"/>
          <w:szCs w:val="26"/>
        </w:rPr>
      </w:pPr>
    </w:p>
    <w:p w:rsidR="003A310B" w:rsidRPr="00480A12" w:rsidRDefault="00A36F03">
      <w:pPr>
        <w:ind w:firstLine="540"/>
        <w:jc w:val="both"/>
        <w:rPr>
          <w:sz w:val="26"/>
          <w:szCs w:val="26"/>
        </w:rPr>
      </w:pPr>
      <w:r w:rsidRPr="00480A12">
        <w:rPr>
          <w:sz w:val="26"/>
          <w:szCs w:val="26"/>
        </w:rPr>
        <w:t>4.1. Лица, ответственные за эксплуатацию зданий, сооружений, имеют право:</w:t>
      </w:r>
    </w:p>
    <w:p w:rsidR="003A310B" w:rsidRPr="00480A12" w:rsidRDefault="00A36F03">
      <w:pPr>
        <w:ind w:firstLine="540"/>
        <w:jc w:val="both"/>
        <w:rPr>
          <w:sz w:val="26"/>
          <w:szCs w:val="26"/>
        </w:rPr>
      </w:pPr>
      <w:r w:rsidRPr="00480A12">
        <w:rPr>
          <w:sz w:val="26"/>
          <w:szCs w:val="26"/>
        </w:rPr>
        <w:t>4.1.1. Непосредственно присутствовать при проведении осмотра, давать разъяснения по вопросам, относящимся к предмету осмотра.</w:t>
      </w:r>
    </w:p>
    <w:p w:rsidR="003A310B" w:rsidRPr="00480A12" w:rsidRDefault="00A36F03">
      <w:pPr>
        <w:ind w:firstLine="540"/>
        <w:jc w:val="both"/>
        <w:rPr>
          <w:sz w:val="26"/>
          <w:szCs w:val="26"/>
        </w:rPr>
      </w:pPr>
      <w:r w:rsidRPr="00480A12">
        <w:rPr>
          <w:sz w:val="26"/>
          <w:szCs w:val="26"/>
        </w:rPr>
        <w:t>4.1.2. Получать от Межведомственной комиссии информацию, которая относится к предмету осмотра и представление которой предусмотрено законодательством Российской Федерации.</w:t>
      </w:r>
    </w:p>
    <w:p w:rsidR="003A310B" w:rsidRPr="00480A12" w:rsidRDefault="00A36F03">
      <w:pPr>
        <w:ind w:firstLine="540"/>
        <w:jc w:val="both"/>
        <w:rPr>
          <w:sz w:val="26"/>
          <w:szCs w:val="26"/>
        </w:rPr>
      </w:pPr>
      <w:r w:rsidRPr="00480A12">
        <w:rPr>
          <w:sz w:val="26"/>
          <w:szCs w:val="26"/>
        </w:rPr>
        <w:t>4.1.3. Знакомиться с результатами осмотра и указывать в акте осмотра о своем ознакомлении с результатами осмотра, согласии или несогласии с ними.</w:t>
      </w:r>
    </w:p>
    <w:p w:rsidR="003A310B" w:rsidRPr="00480A12" w:rsidRDefault="00A36F03">
      <w:pPr>
        <w:ind w:firstLine="540"/>
        <w:jc w:val="both"/>
        <w:rPr>
          <w:sz w:val="26"/>
          <w:szCs w:val="26"/>
        </w:rPr>
      </w:pPr>
      <w:r w:rsidRPr="00480A12">
        <w:rPr>
          <w:sz w:val="26"/>
          <w:szCs w:val="26"/>
        </w:rPr>
        <w:t>4.1.4. Обжаловать действия (бездействие) Межведомственной комиссии и результаты осмотров, повлекшие за собой нарушение прав физического или юридического лица при проведении осмотра, в административном и (или) судебном порядке в соответствии с законодательством Российской Федерации.</w:t>
      </w:r>
    </w:p>
    <w:p w:rsidR="003A310B" w:rsidRPr="00480A12" w:rsidRDefault="00A36F03">
      <w:pPr>
        <w:ind w:firstLine="540"/>
        <w:jc w:val="both"/>
        <w:rPr>
          <w:sz w:val="26"/>
          <w:szCs w:val="26"/>
        </w:rPr>
      </w:pPr>
      <w:r w:rsidRPr="00480A12">
        <w:rPr>
          <w:sz w:val="26"/>
          <w:szCs w:val="26"/>
        </w:rPr>
        <w:t>4.2. Лица, ответственные за эксплуатацию зданий, сооружений, обязаны:</w:t>
      </w:r>
    </w:p>
    <w:p w:rsidR="003A310B" w:rsidRPr="00480A12" w:rsidRDefault="00A36F03">
      <w:pPr>
        <w:ind w:firstLine="540"/>
        <w:jc w:val="both"/>
        <w:rPr>
          <w:sz w:val="26"/>
          <w:szCs w:val="26"/>
        </w:rPr>
      </w:pPr>
      <w:r w:rsidRPr="00480A12">
        <w:rPr>
          <w:sz w:val="26"/>
          <w:szCs w:val="26"/>
        </w:rPr>
        <w:t>4.2.1. Обеспечить Межведомственной комиссии доступ в осматриваемые здания, сооружения и предоставить документацию, необходимую для проведения осмотров.</w:t>
      </w:r>
    </w:p>
    <w:p w:rsidR="003A310B" w:rsidRPr="00480A12" w:rsidRDefault="00A36F03">
      <w:pPr>
        <w:ind w:firstLine="540"/>
        <w:jc w:val="both"/>
        <w:rPr>
          <w:sz w:val="26"/>
          <w:szCs w:val="26"/>
        </w:rPr>
      </w:pPr>
      <w:r w:rsidRPr="00480A12">
        <w:rPr>
          <w:sz w:val="26"/>
          <w:szCs w:val="26"/>
        </w:rPr>
        <w:t>4.2.2. Принять меры по устранению выявленных нарушений требований законодательства, указанных в рекомендациях.</w:t>
      </w:r>
    </w:p>
    <w:p w:rsidR="003A310B" w:rsidRPr="00480A12" w:rsidRDefault="00A36F03">
      <w:pPr>
        <w:ind w:firstLine="540"/>
        <w:jc w:val="both"/>
        <w:rPr>
          <w:sz w:val="26"/>
          <w:szCs w:val="26"/>
        </w:rPr>
      </w:pPr>
      <w:r w:rsidRPr="00480A12">
        <w:rPr>
          <w:sz w:val="26"/>
          <w:szCs w:val="26"/>
        </w:rPr>
        <w:lastRenderedPageBreak/>
        <w:t>4.3. Лица, ответственные за эксплуатацию зданий, сооружений, допустившие нарушения требований законодательства и (или) не выполнившие в установленный срок рекомендации, несут ответственность в соответствии с законодательством Российской Федерации.</w:t>
      </w:r>
    </w:p>
    <w:p w:rsidR="003A310B" w:rsidRPr="00480A12" w:rsidRDefault="003A310B">
      <w:pPr>
        <w:spacing w:before="240"/>
        <w:ind w:firstLine="540"/>
        <w:jc w:val="both"/>
        <w:rPr>
          <w:sz w:val="26"/>
          <w:szCs w:val="26"/>
        </w:rPr>
      </w:pPr>
    </w:p>
    <w:p w:rsidR="003A310B" w:rsidRPr="00480A12" w:rsidRDefault="003A310B">
      <w:pPr>
        <w:spacing w:before="240"/>
        <w:ind w:firstLine="540"/>
        <w:jc w:val="both"/>
        <w:rPr>
          <w:sz w:val="26"/>
          <w:szCs w:val="26"/>
        </w:rPr>
      </w:pPr>
    </w:p>
    <w:p w:rsidR="003A310B" w:rsidRPr="00480A12" w:rsidRDefault="003A310B">
      <w:pPr>
        <w:spacing w:before="240"/>
        <w:ind w:firstLine="540"/>
        <w:jc w:val="both"/>
        <w:rPr>
          <w:sz w:val="26"/>
          <w:szCs w:val="26"/>
        </w:rPr>
      </w:pPr>
    </w:p>
    <w:p w:rsidR="003A310B" w:rsidRPr="00480A12" w:rsidRDefault="003A310B">
      <w:pPr>
        <w:spacing w:before="240"/>
        <w:ind w:firstLine="540"/>
        <w:jc w:val="both"/>
        <w:rPr>
          <w:sz w:val="26"/>
          <w:szCs w:val="26"/>
        </w:rPr>
      </w:pPr>
    </w:p>
    <w:p w:rsidR="003A310B" w:rsidRPr="00480A12" w:rsidRDefault="003A310B">
      <w:pPr>
        <w:spacing w:before="240"/>
        <w:ind w:firstLine="540"/>
        <w:jc w:val="both"/>
        <w:rPr>
          <w:sz w:val="26"/>
          <w:szCs w:val="26"/>
        </w:rPr>
      </w:pPr>
    </w:p>
    <w:p w:rsidR="003A310B" w:rsidRPr="00480A12" w:rsidRDefault="003A310B">
      <w:pPr>
        <w:spacing w:before="240"/>
        <w:ind w:firstLine="540"/>
        <w:jc w:val="both"/>
        <w:rPr>
          <w:sz w:val="26"/>
          <w:szCs w:val="26"/>
        </w:rPr>
      </w:pPr>
    </w:p>
    <w:p w:rsidR="003A310B" w:rsidRPr="00480A12" w:rsidRDefault="003A310B">
      <w:pPr>
        <w:spacing w:before="240"/>
        <w:ind w:firstLine="540"/>
        <w:jc w:val="both"/>
        <w:rPr>
          <w:sz w:val="26"/>
          <w:szCs w:val="26"/>
        </w:rPr>
      </w:pPr>
    </w:p>
    <w:p w:rsidR="003A310B" w:rsidRPr="00480A12" w:rsidRDefault="003A310B">
      <w:pPr>
        <w:spacing w:before="240"/>
        <w:ind w:firstLine="540"/>
        <w:jc w:val="both"/>
        <w:rPr>
          <w:sz w:val="26"/>
          <w:szCs w:val="26"/>
        </w:rPr>
      </w:pPr>
    </w:p>
    <w:p w:rsidR="003A310B" w:rsidRPr="00480A12" w:rsidRDefault="003A310B">
      <w:pPr>
        <w:spacing w:before="240"/>
        <w:ind w:firstLine="540"/>
        <w:jc w:val="both"/>
        <w:rPr>
          <w:sz w:val="26"/>
          <w:szCs w:val="26"/>
        </w:rPr>
      </w:pPr>
    </w:p>
    <w:p w:rsidR="003A310B" w:rsidRPr="00480A12" w:rsidRDefault="003A310B">
      <w:pPr>
        <w:spacing w:before="240"/>
        <w:ind w:firstLine="540"/>
        <w:jc w:val="both"/>
        <w:rPr>
          <w:sz w:val="26"/>
          <w:szCs w:val="26"/>
        </w:rPr>
      </w:pPr>
    </w:p>
    <w:p w:rsidR="003A310B" w:rsidRPr="00480A12" w:rsidRDefault="003A310B">
      <w:pPr>
        <w:spacing w:before="240"/>
        <w:ind w:firstLine="540"/>
        <w:jc w:val="both"/>
        <w:rPr>
          <w:sz w:val="26"/>
          <w:szCs w:val="26"/>
        </w:rPr>
      </w:pPr>
    </w:p>
    <w:p w:rsidR="003A310B" w:rsidRPr="00480A12" w:rsidRDefault="003A310B">
      <w:pPr>
        <w:spacing w:before="240"/>
        <w:ind w:firstLine="540"/>
        <w:jc w:val="both"/>
        <w:rPr>
          <w:sz w:val="26"/>
          <w:szCs w:val="26"/>
        </w:rPr>
      </w:pPr>
    </w:p>
    <w:p w:rsidR="003A310B" w:rsidRPr="00480A12" w:rsidRDefault="003A310B">
      <w:pPr>
        <w:spacing w:before="240"/>
        <w:ind w:firstLine="540"/>
        <w:jc w:val="both"/>
        <w:rPr>
          <w:sz w:val="26"/>
          <w:szCs w:val="26"/>
        </w:rPr>
      </w:pPr>
    </w:p>
    <w:p w:rsidR="003A310B" w:rsidRPr="00480A12" w:rsidRDefault="003A310B">
      <w:pPr>
        <w:spacing w:before="240"/>
        <w:ind w:firstLine="540"/>
        <w:jc w:val="both"/>
        <w:rPr>
          <w:sz w:val="26"/>
          <w:szCs w:val="26"/>
        </w:rPr>
      </w:pPr>
    </w:p>
    <w:p w:rsidR="003A310B" w:rsidRPr="00480A12" w:rsidRDefault="003A310B">
      <w:pPr>
        <w:spacing w:before="240"/>
        <w:ind w:firstLine="540"/>
        <w:jc w:val="both"/>
        <w:rPr>
          <w:sz w:val="26"/>
          <w:szCs w:val="26"/>
        </w:rPr>
      </w:pPr>
    </w:p>
    <w:p w:rsidR="003A310B" w:rsidRPr="00480A12" w:rsidRDefault="003A310B">
      <w:pPr>
        <w:widowControl w:val="0"/>
        <w:rPr>
          <w:sz w:val="26"/>
          <w:szCs w:val="26"/>
        </w:rPr>
      </w:pPr>
    </w:p>
    <w:p w:rsidR="003A310B" w:rsidRPr="00480A12" w:rsidRDefault="003A310B">
      <w:pPr>
        <w:jc w:val="right"/>
        <w:rPr>
          <w:sz w:val="26"/>
          <w:szCs w:val="26"/>
        </w:rPr>
      </w:pPr>
    </w:p>
    <w:p w:rsidR="003A310B" w:rsidRPr="00480A12" w:rsidRDefault="003A310B">
      <w:pPr>
        <w:jc w:val="right"/>
        <w:rPr>
          <w:sz w:val="26"/>
          <w:szCs w:val="26"/>
        </w:rPr>
      </w:pPr>
    </w:p>
    <w:p w:rsidR="003A310B" w:rsidRPr="00480A12" w:rsidRDefault="003A310B">
      <w:pPr>
        <w:jc w:val="right"/>
        <w:rPr>
          <w:sz w:val="26"/>
          <w:szCs w:val="26"/>
        </w:rPr>
      </w:pPr>
    </w:p>
    <w:p w:rsidR="003A310B" w:rsidRPr="00480A12" w:rsidRDefault="003A310B">
      <w:pPr>
        <w:jc w:val="right"/>
        <w:rPr>
          <w:sz w:val="26"/>
          <w:szCs w:val="26"/>
        </w:rPr>
      </w:pPr>
    </w:p>
    <w:p w:rsidR="003A310B" w:rsidRPr="00480A12" w:rsidRDefault="003A310B">
      <w:pPr>
        <w:jc w:val="right"/>
        <w:rPr>
          <w:sz w:val="26"/>
          <w:szCs w:val="26"/>
        </w:rPr>
      </w:pPr>
    </w:p>
    <w:p w:rsidR="003A310B" w:rsidRDefault="003A310B">
      <w:pPr>
        <w:jc w:val="right"/>
        <w:rPr>
          <w:sz w:val="26"/>
          <w:szCs w:val="26"/>
        </w:rPr>
      </w:pPr>
    </w:p>
    <w:p w:rsidR="0098416F" w:rsidRPr="00480A12" w:rsidRDefault="0098416F">
      <w:pPr>
        <w:jc w:val="right"/>
        <w:rPr>
          <w:sz w:val="26"/>
          <w:szCs w:val="26"/>
        </w:rPr>
      </w:pPr>
    </w:p>
    <w:p w:rsidR="003A310B" w:rsidRPr="00480A12" w:rsidRDefault="003A310B">
      <w:pPr>
        <w:jc w:val="right"/>
        <w:rPr>
          <w:sz w:val="26"/>
          <w:szCs w:val="26"/>
        </w:rPr>
      </w:pPr>
    </w:p>
    <w:p w:rsidR="003A310B" w:rsidRPr="00480A12" w:rsidRDefault="003A310B">
      <w:pPr>
        <w:jc w:val="right"/>
        <w:rPr>
          <w:sz w:val="26"/>
          <w:szCs w:val="26"/>
        </w:rPr>
      </w:pPr>
    </w:p>
    <w:p w:rsidR="003A310B" w:rsidRPr="00480A12" w:rsidRDefault="003A310B">
      <w:pPr>
        <w:jc w:val="right"/>
        <w:rPr>
          <w:sz w:val="26"/>
          <w:szCs w:val="26"/>
        </w:rPr>
      </w:pPr>
    </w:p>
    <w:p w:rsidR="003A310B" w:rsidRPr="00480A12" w:rsidRDefault="003A310B">
      <w:pPr>
        <w:jc w:val="right"/>
        <w:rPr>
          <w:sz w:val="26"/>
          <w:szCs w:val="26"/>
        </w:rPr>
      </w:pPr>
    </w:p>
    <w:p w:rsidR="003A310B" w:rsidRPr="00480A12" w:rsidRDefault="003A310B">
      <w:pPr>
        <w:jc w:val="right"/>
        <w:rPr>
          <w:sz w:val="26"/>
          <w:szCs w:val="26"/>
        </w:rPr>
      </w:pPr>
    </w:p>
    <w:p w:rsidR="003A310B" w:rsidRPr="00480A12" w:rsidRDefault="003A310B">
      <w:pPr>
        <w:jc w:val="right"/>
        <w:rPr>
          <w:sz w:val="26"/>
          <w:szCs w:val="26"/>
        </w:rPr>
      </w:pPr>
    </w:p>
    <w:p w:rsidR="003A310B" w:rsidRPr="00480A12" w:rsidRDefault="003A310B">
      <w:pPr>
        <w:jc w:val="right"/>
        <w:rPr>
          <w:sz w:val="26"/>
          <w:szCs w:val="26"/>
        </w:rPr>
      </w:pPr>
    </w:p>
    <w:p w:rsidR="003A310B" w:rsidRPr="00480A12" w:rsidRDefault="003A310B">
      <w:pPr>
        <w:jc w:val="right"/>
        <w:rPr>
          <w:sz w:val="26"/>
          <w:szCs w:val="26"/>
        </w:rPr>
      </w:pPr>
    </w:p>
    <w:p w:rsidR="003A310B" w:rsidRPr="00480A12" w:rsidRDefault="00A36F03">
      <w:pPr>
        <w:jc w:val="right"/>
        <w:rPr>
          <w:sz w:val="26"/>
          <w:szCs w:val="26"/>
        </w:rPr>
      </w:pPr>
      <w:r w:rsidRPr="00480A12">
        <w:rPr>
          <w:sz w:val="26"/>
          <w:szCs w:val="26"/>
        </w:rPr>
        <w:lastRenderedPageBreak/>
        <w:t>Приложение 1</w:t>
      </w:r>
      <w:r w:rsidRPr="00480A12">
        <w:rPr>
          <w:sz w:val="26"/>
          <w:szCs w:val="26"/>
        </w:rPr>
        <w:br/>
      </w:r>
    </w:p>
    <w:p w:rsidR="003A310B" w:rsidRPr="00480A12" w:rsidRDefault="00A36F03">
      <w:pPr>
        <w:jc w:val="right"/>
        <w:rPr>
          <w:sz w:val="26"/>
          <w:szCs w:val="26"/>
        </w:rPr>
      </w:pPr>
      <w:r w:rsidRPr="00480A12">
        <w:rPr>
          <w:sz w:val="26"/>
          <w:szCs w:val="26"/>
        </w:rPr>
        <w:t>к Порядку</w:t>
      </w:r>
    </w:p>
    <w:p w:rsidR="003A310B" w:rsidRPr="00480A12" w:rsidRDefault="00A36F03">
      <w:pPr>
        <w:jc w:val="right"/>
        <w:rPr>
          <w:sz w:val="26"/>
          <w:szCs w:val="26"/>
        </w:rPr>
      </w:pPr>
      <w:r w:rsidRPr="00480A12">
        <w:rPr>
          <w:sz w:val="26"/>
          <w:szCs w:val="26"/>
        </w:rPr>
        <w:t>проведения осмотра зданий, сооружений</w:t>
      </w:r>
    </w:p>
    <w:p w:rsidR="003A310B" w:rsidRPr="00480A12" w:rsidRDefault="00A36F03">
      <w:pPr>
        <w:jc w:val="right"/>
        <w:rPr>
          <w:sz w:val="26"/>
          <w:szCs w:val="26"/>
        </w:rPr>
      </w:pPr>
      <w:r w:rsidRPr="00480A12">
        <w:rPr>
          <w:sz w:val="26"/>
          <w:szCs w:val="26"/>
        </w:rPr>
        <w:t>в целях оценки их технического состояния</w:t>
      </w:r>
    </w:p>
    <w:p w:rsidR="003A310B" w:rsidRPr="00480A12" w:rsidRDefault="00A36F03">
      <w:pPr>
        <w:jc w:val="right"/>
        <w:rPr>
          <w:sz w:val="26"/>
          <w:szCs w:val="26"/>
        </w:rPr>
      </w:pPr>
      <w:r w:rsidRPr="00480A12">
        <w:rPr>
          <w:sz w:val="26"/>
          <w:szCs w:val="26"/>
        </w:rPr>
        <w:t>и надлежащего технического обслуживания</w:t>
      </w:r>
    </w:p>
    <w:p w:rsidR="003A310B" w:rsidRPr="00480A12" w:rsidRDefault="00A36F03">
      <w:pPr>
        <w:rPr>
          <w:sz w:val="26"/>
          <w:szCs w:val="26"/>
        </w:rPr>
      </w:pPr>
      <w:r w:rsidRPr="00480A12">
        <w:rPr>
          <w:sz w:val="26"/>
          <w:szCs w:val="26"/>
        </w:rPr>
        <w:t> </w:t>
      </w:r>
    </w:p>
    <w:tbl>
      <w:tblPr>
        <w:tblW w:w="9923" w:type="dxa"/>
        <w:tblInd w:w="-459" w:type="dxa"/>
        <w:tblBorders>
          <w:top w:val="single" w:sz="4" w:space="0" w:color="000000"/>
          <w:left w:val="single" w:sz="4" w:space="0" w:color="000000"/>
          <w:bottom w:val="single" w:sz="4" w:space="0" w:color="000000"/>
          <w:right w:val="single" w:sz="4" w:space="0" w:color="000000"/>
        </w:tblBorders>
        <w:tblLayout w:type="fixed"/>
        <w:tblLook w:val="04A0"/>
      </w:tblPr>
      <w:tblGrid>
        <w:gridCol w:w="2379"/>
        <w:gridCol w:w="705"/>
        <w:gridCol w:w="555"/>
        <w:gridCol w:w="240"/>
        <w:gridCol w:w="2370"/>
        <w:gridCol w:w="375"/>
        <w:gridCol w:w="345"/>
        <w:gridCol w:w="2954"/>
      </w:tblGrid>
      <w:tr w:rsidR="003A310B" w:rsidRPr="00480A12" w:rsidTr="00F419CE">
        <w:tc>
          <w:tcPr>
            <w:tcW w:w="9923" w:type="dxa"/>
            <w:gridSpan w:val="8"/>
            <w:tcBorders>
              <w:top w:val="single" w:sz="4" w:space="0" w:color="000000"/>
              <w:left w:val="single" w:sz="4" w:space="0" w:color="000000"/>
              <w:right w:val="single" w:sz="4" w:space="0" w:color="000000"/>
            </w:tcBorders>
          </w:tcPr>
          <w:p w:rsidR="003A310B" w:rsidRPr="00E8788D" w:rsidRDefault="00A36F03">
            <w:pPr>
              <w:jc w:val="center"/>
              <w:rPr>
                <w:sz w:val="24"/>
                <w:szCs w:val="24"/>
              </w:rPr>
            </w:pPr>
            <w:r w:rsidRPr="00E8788D">
              <w:rPr>
                <w:sz w:val="24"/>
                <w:szCs w:val="24"/>
              </w:rPr>
              <w:t>АКТ № ___</w:t>
            </w:r>
          </w:p>
          <w:p w:rsidR="003A310B" w:rsidRPr="00E8788D" w:rsidRDefault="00A36F03">
            <w:pPr>
              <w:jc w:val="center"/>
              <w:rPr>
                <w:sz w:val="24"/>
                <w:szCs w:val="24"/>
              </w:rPr>
            </w:pPr>
            <w:r w:rsidRPr="00E8788D">
              <w:rPr>
                <w:sz w:val="24"/>
                <w:szCs w:val="24"/>
              </w:rPr>
              <w:t>осмотра здания, сооружения</w:t>
            </w:r>
          </w:p>
        </w:tc>
      </w:tr>
      <w:tr w:rsidR="003A310B" w:rsidRPr="00480A12" w:rsidTr="00F419CE">
        <w:tc>
          <w:tcPr>
            <w:tcW w:w="9923" w:type="dxa"/>
            <w:gridSpan w:val="8"/>
            <w:tcBorders>
              <w:left w:val="single" w:sz="4" w:space="0" w:color="000000"/>
              <w:right w:val="single" w:sz="4" w:space="0" w:color="000000"/>
            </w:tcBorders>
          </w:tcPr>
          <w:p w:rsidR="003A310B" w:rsidRPr="00E8788D" w:rsidRDefault="00A36F03">
            <w:pPr>
              <w:rPr>
                <w:sz w:val="24"/>
                <w:szCs w:val="24"/>
              </w:rPr>
            </w:pPr>
            <w:r w:rsidRPr="00E8788D">
              <w:rPr>
                <w:sz w:val="24"/>
                <w:szCs w:val="24"/>
              </w:rPr>
              <w:t> </w:t>
            </w:r>
          </w:p>
        </w:tc>
      </w:tr>
      <w:tr w:rsidR="003A310B" w:rsidRPr="00480A12" w:rsidTr="00F419CE">
        <w:tc>
          <w:tcPr>
            <w:tcW w:w="3879" w:type="dxa"/>
            <w:gridSpan w:val="4"/>
            <w:tcBorders>
              <w:left w:val="single" w:sz="4" w:space="0" w:color="000000"/>
            </w:tcBorders>
          </w:tcPr>
          <w:p w:rsidR="003A310B" w:rsidRPr="00E8788D" w:rsidRDefault="00A36F03" w:rsidP="007D64EF">
            <w:pPr>
              <w:rPr>
                <w:sz w:val="24"/>
                <w:szCs w:val="24"/>
              </w:rPr>
            </w:pPr>
            <w:r w:rsidRPr="00E8788D">
              <w:rPr>
                <w:sz w:val="24"/>
                <w:szCs w:val="24"/>
              </w:rPr>
              <w:t>п. ______________________</w:t>
            </w:r>
          </w:p>
        </w:tc>
        <w:tc>
          <w:tcPr>
            <w:tcW w:w="2370" w:type="dxa"/>
          </w:tcPr>
          <w:p w:rsidR="003A310B" w:rsidRPr="00E8788D" w:rsidRDefault="00A36F03">
            <w:pPr>
              <w:rPr>
                <w:sz w:val="24"/>
                <w:szCs w:val="24"/>
              </w:rPr>
            </w:pPr>
            <w:r w:rsidRPr="00E8788D">
              <w:rPr>
                <w:sz w:val="24"/>
                <w:szCs w:val="24"/>
              </w:rPr>
              <w:t> </w:t>
            </w:r>
          </w:p>
        </w:tc>
        <w:tc>
          <w:tcPr>
            <w:tcW w:w="3674" w:type="dxa"/>
            <w:gridSpan w:val="3"/>
            <w:tcBorders>
              <w:right w:val="single" w:sz="4" w:space="0" w:color="000000"/>
            </w:tcBorders>
          </w:tcPr>
          <w:p w:rsidR="003A310B" w:rsidRPr="00E8788D" w:rsidRDefault="00A36F03">
            <w:pPr>
              <w:jc w:val="right"/>
              <w:rPr>
                <w:sz w:val="24"/>
                <w:szCs w:val="24"/>
              </w:rPr>
            </w:pPr>
            <w:r w:rsidRPr="00E8788D">
              <w:rPr>
                <w:sz w:val="24"/>
                <w:szCs w:val="24"/>
              </w:rPr>
              <w:t>"__"_________ 20__ г.</w:t>
            </w:r>
          </w:p>
        </w:tc>
      </w:tr>
      <w:tr w:rsidR="003A310B" w:rsidRPr="00480A12" w:rsidTr="00F419CE">
        <w:tc>
          <w:tcPr>
            <w:tcW w:w="9923" w:type="dxa"/>
            <w:gridSpan w:val="8"/>
            <w:tcBorders>
              <w:left w:val="single" w:sz="4" w:space="0" w:color="000000"/>
              <w:right w:val="single" w:sz="4" w:space="0" w:color="000000"/>
            </w:tcBorders>
          </w:tcPr>
          <w:p w:rsidR="003A310B" w:rsidRPr="00E8788D" w:rsidRDefault="00A36F03">
            <w:pPr>
              <w:rPr>
                <w:sz w:val="24"/>
                <w:szCs w:val="24"/>
              </w:rPr>
            </w:pPr>
            <w:r w:rsidRPr="00E8788D">
              <w:rPr>
                <w:sz w:val="24"/>
                <w:szCs w:val="24"/>
              </w:rPr>
              <w:t> </w:t>
            </w:r>
          </w:p>
        </w:tc>
      </w:tr>
      <w:tr w:rsidR="003A310B" w:rsidRPr="00480A12" w:rsidTr="00F419CE">
        <w:tc>
          <w:tcPr>
            <w:tcW w:w="9923" w:type="dxa"/>
            <w:gridSpan w:val="8"/>
            <w:tcBorders>
              <w:left w:val="single" w:sz="4" w:space="0" w:color="000000"/>
              <w:right w:val="single" w:sz="4" w:space="0" w:color="000000"/>
            </w:tcBorders>
          </w:tcPr>
          <w:p w:rsidR="003A310B" w:rsidRPr="00E8788D" w:rsidRDefault="00A36F03">
            <w:pPr>
              <w:jc w:val="both"/>
              <w:rPr>
                <w:sz w:val="24"/>
                <w:szCs w:val="24"/>
              </w:rPr>
            </w:pPr>
            <w:r w:rsidRPr="00E8788D">
              <w:rPr>
                <w:sz w:val="24"/>
                <w:szCs w:val="24"/>
              </w:rPr>
              <w:t>Место проведения осмотра (адрес): ___________</w:t>
            </w:r>
            <w:r w:rsidR="007D64EF" w:rsidRPr="00E8788D">
              <w:rPr>
                <w:sz w:val="24"/>
                <w:szCs w:val="24"/>
              </w:rPr>
              <w:t>________________________</w:t>
            </w:r>
            <w:r w:rsidR="00F419CE">
              <w:rPr>
                <w:sz w:val="24"/>
                <w:szCs w:val="24"/>
              </w:rPr>
              <w:t>___</w:t>
            </w:r>
          </w:p>
          <w:p w:rsidR="003A310B" w:rsidRPr="00E8788D" w:rsidRDefault="00A36F03">
            <w:pPr>
              <w:jc w:val="both"/>
              <w:rPr>
                <w:sz w:val="24"/>
                <w:szCs w:val="24"/>
              </w:rPr>
            </w:pPr>
            <w:r w:rsidRPr="00E8788D">
              <w:rPr>
                <w:sz w:val="24"/>
                <w:szCs w:val="24"/>
              </w:rPr>
              <w:t>__________________________________________</w:t>
            </w:r>
            <w:r w:rsidR="00E8788D">
              <w:rPr>
                <w:sz w:val="24"/>
                <w:szCs w:val="24"/>
              </w:rPr>
              <w:t>_______________________</w:t>
            </w:r>
            <w:r w:rsidR="00F419CE">
              <w:rPr>
                <w:sz w:val="24"/>
                <w:szCs w:val="24"/>
              </w:rPr>
              <w:t>___</w:t>
            </w:r>
          </w:p>
          <w:p w:rsidR="003A310B" w:rsidRPr="00E8788D" w:rsidRDefault="00A36F03">
            <w:pPr>
              <w:jc w:val="center"/>
              <w:rPr>
                <w:sz w:val="24"/>
                <w:szCs w:val="24"/>
              </w:rPr>
            </w:pPr>
            <w:r w:rsidRPr="00E8788D">
              <w:rPr>
                <w:sz w:val="24"/>
                <w:szCs w:val="24"/>
              </w:rPr>
              <w:t>(должности, Ф.И.О. уполномоченных лиц, проводивших осмотр)</w:t>
            </w:r>
          </w:p>
          <w:p w:rsidR="003A310B" w:rsidRPr="00E8788D" w:rsidRDefault="00A36F03">
            <w:pPr>
              <w:jc w:val="both"/>
              <w:rPr>
                <w:sz w:val="24"/>
                <w:szCs w:val="24"/>
              </w:rPr>
            </w:pPr>
            <w:r w:rsidRPr="00E8788D">
              <w:rPr>
                <w:sz w:val="24"/>
                <w:szCs w:val="24"/>
              </w:rPr>
              <w:t>__________________________________________</w:t>
            </w:r>
            <w:r w:rsidR="007D64EF" w:rsidRPr="00E8788D">
              <w:rPr>
                <w:sz w:val="24"/>
                <w:szCs w:val="24"/>
              </w:rPr>
              <w:t>_________________________</w:t>
            </w:r>
          </w:p>
          <w:p w:rsidR="003A310B" w:rsidRPr="00E8788D" w:rsidRDefault="00A36F03" w:rsidP="00F419CE">
            <w:pPr>
              <w:jc w:val="both"/>
              <w:rPr>
                <w:sz w:val="24"/>
                <w:szCs w:val="24"/>
              </w:rPr>
            </w:pPr>
            <w:r w:rsidRPr="00E8788D">
              <w:rPr>
                <w:sz w:val="24"/>
                <w:szCs w:val="24"/>
              </w:rPr>
              <w:t xml:space="preserve">на основании </w:t>
            </w:r>
            <w:r w:rsidR="001221D2" w:rsidRPr="00E8788D">
              <w:rPr>
                <w:sz w:val="24"/>
                <w:szCs w:val="24"/>
              </w:rPr>
              <w:t>постановления а</w:t>
            </w:r>
            <w:r w:rsidRPr="00E8788D">
              <w:rPr>
                <w:sz w:val="24"/>
                <w:szCs w:val="24"/>
              </w:rPr>
              <w:t xml:space="preserve">дминистрации </w:t>
            </w:r>
            <w:r w:rsidR="001221D2" w:rsidRPr="00E8788D">
              <w:rPr>
                <w:sz w:val="24"/>
                <w:szCs w:val="24"/>
              </w:rPr>
              <w:t>Усть-Кубинского муниципального округа</w:t>
            </w:r>
            <w:r w:rsidRPr="00E8788D">
              <w:rPr>
                <w:sz w:val="24"/>
                <w:szCs w:val="24"/>
              </w:rPr>
              <w:t xml:space="preserve"> __________________ от __________ ____ года N ____________ провел(и) осмотр здания, сооруж</w:t>
            </w:r>
            <w:r w:rsidR="007D64EF" w:rsidRPr="00E8788D">
              <w:rPr>
                <w:sz w:val="24"/>
                <w:szCs w:val="24"/>
              </w:rPr>
              <w:t>ения, расположенного по адресу:</w:t>
            </w:r>
            <w:r w:rsidRPr="00E8788D">
              <w:rPr>
                <w:sz w:val="24"/>
                <w:szCs w:val="24"/>
              </w:rPr>
              <w:t>__________</w:t>
            </w:r>
            <w:r w:rsidR="00F419CE">
              <w:rPr>
                <w:sz w:val="24"/>
                <w:szCs w:val="24"/>
              </w:rPr>
              <w:t>____</w:t>
            </w:r>
            <w:r w:rsidRPr="00E8788D">
              <w:rPr>
                <w:sz w:val="24"/>
                <w:szCs w:val="24"/>
              </w:rPr>
              <w:t>____________________________</w:t>
            </w:r>
            <w:r w:rsidR="007D64EF" w:rsidRPr="00E8788D">
              <w:rPr>
                <w:sz w:val="24"/>
                <w:szCs w:val="24"/>
              </w:rPr>
              <w:t>___________________</w:t>
            </w:r>
            <w:r w:rsidRPr="00E8788D">
              <w:rPr>
                <w:sz w:val="24"/>
                <w:szCs w:val="24"/>
              </w:rPr>
              <w:t>_,</w:t>
            </w:r>
          </w:p>
        </w:tc>
      </w:tr>
      <w:tr w:rsidR="003A310B" w:rsidRPr="00480A12" w:rsidTr="00F419CE">
        <w:tc>
          <w:tcPr>
            <w:tcW w:w="2379" w:type="dxa"/>
            <w:tcBorders>
              <w:left w:val="single" w:sz="4" w:space="0" w:color="000000"/>
            </w:tcBorders>
          </w:tcPr>
          <w:p w:rsidR="003A310B" w:rsidRPr="00E8788D" w:rsidRDefault="007D64EF">
            <w:pPr>
              <w:jc w:val="both"/>
              <w:rPr>
                <w:sz w:val="24"/>
                <w:szCs w:val="24"/>
              </w:rPr>
            </w:pPr>
            <w:r w:rsidRPr="00E8788D">
              <w:rPr>
                <w:sz w:val="24"/>
                <w:szCs w:val="24"/>
              </w:rPr>
              <w:t>принадлежаще</w:t>
            </w:r>
            <w:r w:rsidR="00A36F03" w:rsidRPr="00E8788D">
              <w:rPr>
                <w:sz w:val="24"/>
                <w:szCs w:val="24"/>
              </w:rPr>
              <w:t>го</w:t>
            </w:r>
          </w:p>
        </w:tc>
        <w:tc>
          <w:tcPr>
            <w:tcW w:w="7544" w:type="dxa"/>
            <w:gridSpan w:val="7"/>
            <w:tcBorders>
              <w:bottom w:val="single" w:sz="6" w:space="0" w:color="000000"/>
              <w:right w:val="single" w:sz="4" w:space="0" w:color="000000"/>
            </w:tcBorders>
          </w:tcPr>
          <w:p w:rsidR="003A310B" w:rsidRPr="00F419CE" w:rsidRDefault="003A310B" w:rsidP="007D64EF">
            <w:pPr>
              <w:rPr>
                <w:sz w:val="24"/>
                <w:szCs w:val="24"/>
              </w:rPr>
            </w:pPr>
          </w:p>
        </w:tc>
      </w:tr>
      <w:tr w:rsidR="003A310B" w:rsidRPr="00480A12" w:rsidTr="00F419CE">
        <w:tc>
          <w:tcPr>
            <w:tcW w:w="2379" w:type="dxa"/>
            <w:tcBorders>
              <w:left w:val="single" w:sz="4" w:space="0" w:color="000000"/>
            </w:tcBorders>
          </w:tcPr>
          <w:p w:rsidR="003A310B" w:rsidRPr="00E8788D" w:rsidRDefault="00A36F03">
            <w:pPr>
              <w:rPr>
                <w:sz w:val="24"/>
                <w:szCs w:val="24"/>
              </w:rPr>
            </w:pPr>
            <w:r w:rsidRPr="00E8788D">
              <w:rPr>
                <w:sz w:val="24"/>
                <w:szCs w:val="24"/>
              </w:rPr>
              <w:t> </w:t>
            </w:r>
          </w:p>
        </w:tc>
        <w:tc>
          <w:tcPr>
            <w:tcW w:w="7544" w:type="dxa"/>
            <w:gridSpan w:val="7"/>
            <w:tcBorders>
              <w:top w:val="single" w:sz="6" w:space="0" w:color="000000"/>
              <w:right w:val="single" w:sz="4" w:space="0" w:color="000000"/>
            </w:tcBorders>
          </w:tcPr>
          <w:p w:rsidR="003A310B" w:rsidRPr="00E8788D" w:rsidRDefault="00A36F03">
            <w:pPr>
              <w:jc w:val="center"/>
              <w:rPr>
                <w:sz w:val="24"/>
                <w:szCs w:val="24"/>
              </w:rPr>
            </w:pPr>
            <w:r w:rsidRPr="00E8788D">
              <w:rPr>
                <w:sz w:val="24"/>
                <w:szCs w:val="24"/>
              </w:rPr>
              <w:t>(Ф.И.О. физического лица, индивидуального предпринимателя,</w:t>
            </w:r>
          </w:p>
        </w:tc>
      </w:tr>
      <w:tr w:rsidR="003A310B" w:rsidRPr="00480A12" w:rsidTr="00F419CE">
        <w:tc>
          <w:tcPr>
            <w:tcW w:w="9923" w:type="dxa"/>
            <w:gridSpan w:val="8"/>
            <w:tcBorders>
              <w:left w:val="single" w:sz="4" w:space="0" w:color="000000"/>
              <w:right w:val="single" w:sz="4" w:space="0" w:color="000000"/>
            </w:tcBorders>
          </w:tcPr>
          <w:p w:rsidR="003A310B" w:rsidRPr="00E8788D" w:rsidRDefault="00A36F03">
            <w:pPr>
              <w:jc w:val="both"/>
              <w:rPr>
                <w:sz w:val="24"/>
                <w:szCs w:val="24"/>
              </w:rPr>
            </w:pPr>
            <w:r w:rsidRPr="00E8788D">
              <w:rPr>
                <w:sz w:val="24"/>
                <w:szCs w:val="24"/>
              </w:rPr>
              <w:t>_________________________________________</w:t>
            </w:r>
            <w:r w:rsidR="007D64EF" w:rsidRPr="00E8788D">
              <w:rPr>
                <w:sz w:val="24"/>
                <w:szCs w:val="24"/>
              </w:rPr>
              <w:t>__________________________</w:t>
            </w:r>
            <w:r w:rsidRPr="00E8788D">
              <w:rPr>
                <w:sz w:val="24"/>
                <w:szCs w:val="24"/>
              </w:rPr>
              <w:t>,</w:t>
            </w:r>
          </w:p>
          <w:p w:rsidR="003A310B" w:rsidRPr="00E8788D" w:rsidRDefault="00A36F03">
            <w:pPr>
              <w:jc w:val="center"/>
              <w:rPr>
                <w:sz w:val="24"/>
                <w:szCs w:val="24"/>
              </w:rPr>
            </w:pPr>
            <w:r w:rsidRPr="00E8788D">
              <w:rPr>
                <w:sz w:val="24"/>
                <w:szCs w:val="24"/>
              </w:rPr>
              <w:t>наименование юридического лица)</w:t>
            </w:r>
          </w:p>
        </w:tc>
      </w:tr>
      <w:tr w:rsidR="003A310B" w:rsidRPr="00480A12" w:rsidTr="00F419CE">
        <w:tc>
          <w:tcPr>
            <w:tcW w:w="2379" w:type="dxa"/>
            <w:tcBorders>
              <w:left w:val="single" w:sz="4" w:space="0" w:color="000000"/>
            </w:tcBorders>
          </w:tcPr>
          <w:p w:rsidR="003A310B" w:rsidRPr="00E8788D" w:rsidRDefault="00A36F03">
            <w:pPr>
              <w:jc w:val="both"/>
              <w:rPr>
                <w:sz w:val="24"/>
                <w:szCs w:val="24"/>
              </w:rPr>
            </w:pPr>
            <w:r w:rsidRPr="00E8788D">
              <w:rPr>
                <w:sz w:val="24"/>
                <w:szCs w:val="24"/>
              </w:rPr>
              <w:t>в присутствии:</w:t>
            </w:r>
          </w:p>
        </w:tc>
        <w:tc>
          <w:tcPr>
            <w:tcW w:w="7544" w:type="dxa"/>
            <w:gridSpan w:val="7"/>
            <w:tcBorders>
              <w:bottom w:val="single" w:sz="6" w:space="0" w:color="000000"/>
              <w:right w:val="single" w:sz="4" w:space="0" w:color="000000"/>
            </w:tcBorders>
          </w:tcPr>
          <w:p w:rsidR="003A310B" w:rsidRPr="00E8788D" w:rsidRDefault="00A36F03">
            <w:pPr>
              <w:rPr>
                <w:sz w:val="24"/>
                <w:szCs w:val="24"/>
              </w:rPr>
            </w:pPr>
            <w:r w:rsidRPr="00E8788D">
              <w:rPr>
                <w:sz w:val="24"/>
                <w:szCs w:val="24"/>
              </w:rPr>
              <w:t> </w:t>
            </w:r>
          </w:p>
        </w:tc>
      </w:tr>
      <w:tr w:rsidR="003A310B" w:rsidRPr="00480A12" w:rsidTr="00F419CE">
        <w:tc>
          <w:tcPr>
            <w:tcW w:w="2379" w:type="dxa"/>
            <w:tcBorders>
              <w:left w:val="single" w:sz="4" w:space="0" w:color="000000"/>
            </w:tcBorders>
          </w:tcPr>
          <w:p w:rsidR="003A310B" w:rsidRPr="00E8788D" w:rsidRDefault="00A36F03">
            <w:pPr>
              <w:rPr>
                <w:sz w:val="24"/>
                <w:szCs w:val="24"/>
              </w:rPr>
            </w:pPr>
            <w:r w:rsidRPr="00E8788D">
              <w:rPr>
                <w:sz w:val="24"/>
                <w:szCs w:val="24"/>
              </w:rPr>
              <w:t> </w:t>
            </w:r>
          </w:p>
        </w:tc>
        <w:tc>
          <w:tcPr>
            <w:tcW w:w="7544" w:type="dxa"/>
            <w:gridSpan w:val="7"/>
            <w:tcBorders>
              <w:top w:val="single" w:sz="6" w:space="0" w:color="000000"/>
              <w:right w:val="single" w:sz="4" w:space="0" w:color="000000"/>
            </w:tcBorders>
          </w:tcPr>
          <w:p w:rsidR="003A310B" w:rsidRPr="00E8788D" w:rsidRDefault="00A36F03">
            <w:pPr>
              <w:jc w:val="center"/>
              <w:rPr>
                <w:sz w:val="24"/>
                <w:szCs w:val="24"/>
              </w:rPr>
            </w:pPr>
            <w:r w:rsidRPr="00E8788D">
              <w:rPr>
                <w:sz w:val="24"/>
                <w:szCs w:val="24"/>
              </w:rPr>
              <w:t>(Ф.И.О. лица, действующего от имени лица,</w:t>
            </w:r>
          </w:p>
        </w:tc>
      </w:tr>
      <w:tr w:rsidR="003A310B" w:rsidRPr="00480A12" w:rsidTr="00F419CE">
        <w:tc>
          <w:tcPr>
            <w:tcW w:w="9923" w:type="dxa"/>
            <w:gridSpan w:val="8"/>
            <w:tcBorders>
              <w:left w:val="single" w:sz="4" w:space="0" w:color="000000"/>
              <w:right w:val="single" w:sz="4" w:space="0" w:color="000000"/>
            </w:tcBorders>
          </w:tcPr>
          <w:p w:rsidR="003A310B" w:rsidRPr="00E8788D" w:rsidRDefault="00A36F03">
            <w:pPr>
              <w:jc w:val="both"/>
              <w:rPr>
                <w:sz w:val="24"/>
                <w:szCs w:val="24"/>
              </w:rPr>
            </w:pPr>
            <w:r w:rsidRPr="00E8788D">
              <w:rPr>
                <w:sz w:val="24"/>
                <w:szCs w:val="24"/>
              </w:rPr>
              <w:t>__________________________________________</w:t>
            </w:r>
            <w:r w:rsidR="007D64EF" w:rsidRPr="00E8788D">
              <w:rPr>
                <w:sz w:val="24"/>
                <w:szCs w:val="24"/>
              </w:rPr>
              <w:t>_________________________</w:t>
            </w:r>
          </w:p>
          <w:p w:rsidR="003A310B" w:rsidRPr="00E8788D" w:rsidRDefault="00A36F03">
            <w:pPr>
              <w:rPr>
                <w:sz w:val="24"/>
                <w:szCs w:val="24"/>
              </w:rPr>
            </w:pPr>
            <w:r w:rsidRPr="00E8788D">
              <w:rPr>
                <w:sz w:val="24"/>
                <w:szCs w:val="24"/>
              </w:rPr>
              <w:t>ответственного за эксплуатацию здания, сооружения, с указанием должности или документа, подтверждающего его полномочия)</w:t>
            </w:r>
          </w:p>
        </w:tc>
      </w:tr>
      <w:tr w:rsidR="003A310B" w:rsidRPr="00480A12" w:rsidTr="00F419CE">
        <w:tc>
          <w:tcPr>
            <w:tcW w:w="3084" w:type="dxa"/>
            <w:gridSpan w:val="2"/>
            <w:tcBorders>
              <w:left w:val="single" w:sz="4" w:space="0" w:color="000000"/>
            </w:tcBorders>
          </w:tcPr>
          <w:p w:rsidR="003A310B" w:rsidRPr="00E8788D" w:rsidRDefault="00A36F03">
            <w:pPr>
              <w:jc w:val="both"/>
              <w:rPr>
                <w:sz w:val="24"/>
                <w:szCs w:val="24"/>
              </w:rPr>
            </w:pPr>
            <w:r w:rsidRPr="00E8788D">
              <w:rPr>
                <w:sz w:val="24"/>
                <w:szCs w:val="24"/>
              </w:rPr>
              <w:t>Проверкой установлено:</w:t>
            </w:r>
          </w:p>
        </w:tc>
        <w:tc>
          <w:tcPr>
            <w:tcW w:w="6839" w:type="dxa"/>
            <w:gridSpan w:val="6"/>
            <w:tcBorders>
              <w:bottom w:val="single" w:sz="6" w:space="0" w:color="000000"/>
              <w:right w:val="single" w:sz="4" w:space="0" w:color="000000"/>
            </w:tcBorders>
          </w:tcPr>
          <w:p w:rsidR="003A310B" w:rsidRPr="00E8788D" w:rsidRDefault="00A36F03">
            <w:pPr>
              <w:rPr>
                <w:sz w:val="24"/>
                <w:szCs w:val="24"/>
              </w:rPr>
            </w:pPr>
            <w:r w:rsidRPr="00E8788D">
              <w:rPr>
                <w:sz w:val="24"/>
                <w:szCs w:val="24"/>
              </w:rPr>
              <w:t> </w:t>
            </w:r>
          </w:p>
        </w:tc>
      </w:tr>
      <w:tr w:rsidR="003A310B" w:rsidRPr="00480A12" w:rsidTr="00F419CE">
        <w:tc>
          <w:tcPr>
            <w:tcW w:w="3084" w:type="dxa"/>
            <w:gridSpan w:val="2"/>
            <w:tcBorders>
              <w:left w:val="single" w:sz="4" w:space="0" w:color="000000"/>
            </w:tcBorders>
          </w:tcPr>
          <w:p w:rsidR="003A310B" w:rsidRPr="00E8788D" w:rsidRDefault="00A36F03">
            <w:pPr>
              <w:rPr>
                <w:sz w:val="24"/>
                <w:szCs w:val="24"/>
              </w:rPr>
            </w:pPr>
            <w:r w:rsidRPr="00E8788D">
              <w:rPr>
                <w:sz w:val="24"/>
                <w:szCs w:val="24"/>
              </w:rPr>
              <w:t> </w:t>
            </w:r>
          </w:p>
        </w:tc>
        <w:tc>
          <w:tcPr>
            <w:tcW w:w="6839" w:type="dxa"/>
            <w:gridSpan w:val="6"/>
            <w:tcBorders>
              <w:top w:val="single" w:sz="6" w:space="0" w:color="000000"/>
              <w:right w:val="single" w:sz="4" w:space="0" w:color="000000"/>
            </w:tcBorders>
          </w:tcPr>
          <w:p w:rsidR="003A310B" w:rsidRPr="00E8788D" w:rsidRDefault="00A36F03">
            <w:pPr>
              <w:jc w:val="center"/>
              <w:rPr>
                <w:sz w:val="24"/>
                <w:szCs w:val="24"/>
              </w:rPr>
            </w:pPr>
            <w:r w:rsidRPr="00E8788D">
              <w:rPr>
                <w:sz w:val="24"/>
                <w:szCs w:val="24"/>
              </w:rPr>
              <w:t>(описание выявленных нарушений,</w:t>
            </w:r>
          </w:p>
        </w:tc>
      </w:tr>
      <w:tr w:rsidR="003A310B" w:rsidRPr="00480A12" w:rsidTr="00F419CE">
        <w:tc>
          <w:tcPr>
            <w:tcW w:w="9923" w:type="dxa"/>
            <w:gridSpan w:val="8"/>
            <w:tcBorders>
              <w:left w:val="single" w:sz="4" w:space="0" w:color="000000"/>
              <w:right w:val="single" w:sz="4" w:space="0" w:color="000000"/>
            </w:tcBorders>
          </w:tcPr>
          <w:p w:rsidR="003A310B" w:rsidRPr="00E8788D" w:rsidRDefault="00A36F03">
            <w:pPr>
              <w:jc w:val="both"/>
              <w:rPr>
                <w:sz w:val="24"/>
                <w:szCs w:val="24"/>
              </w:rPr>
            </w:pPr>
            <w:r w:rsidRPr="00E8788D">
              <w:rPr>
                <w:sz w:val="24"/>
                <w:szCs w:val="24"/>
              </w:rPr>
              <w:t>__________________________________________</w:t>
            </w:r>
            <w:r w:rsidR="00E8788D" w:rsidRPr="00E8788D">
              <w:rPr>
                <w:sz w:val="24"/>
                <w:szCs w:val="24"/>
              </w:rPr>
              <w:t>_________________________</w:t>
            </w:r>
          </w:p>
          <w:p w:rsidR="003A310B" w:rsidRPr="00E8788D" w:rsidRDefault="00A36F03">
            <w:pPr>
              <w:jc w:val="center"/>
              <w:rPr>
                <w:sz w:val="24"/>
                <w:szCs w:val="24"/>
              </w:rPr>
            </w:pPr>
            <w:r w:rsidRPr="00E8788D">
              <w:rPr>
                <w:sz w:val="24"/>
                <w:szCs w:val="24"/>
              </w:rPr>
              <w:t>в случае, если нарушений не установлено, указывается: "нарушений не выявлено")</w:t>
            </w:r>
          </w:p>
        </w:tc>
      </w:tr>
      <w:tr w:rsidR="003A310B" w:rsidRPr="00480A12" w:rsidTr="00F419CE">
        <w:tc>
          <w:tcPr>
            <w:tcW w:w="9923" w:type="dxa"/>
            <w:gridSpan w:val="8"/>
            <w:tcBorders>
              <w:left w:val="single" w:sz="4" w:space="0" w:color="000000"/>
              <w:right w:val="single" w:sz="4" w:space="0" w:color="000000"/>
            </w:tcBorders>
          </w:tcPr>
          <w:p w:rsidR="003A310B" w:rsidRPr="00E8788D" w:rsidRDefault="00A36F03">
            <w:pPr>
              <w:rPr>
                <w:sz w:val="24"/>
                <w:szCs w:val="24"/>
              </w:rPr>
            </w:pPr>
            <w:r w:rsidRPr="00E8788D">
              <w:rPr>
                <w:sz w:val="24"/>
                <w:szCs w:val="24"/>
              </w:rPr>
              <w:t> </w:t>
            </w:r>
          </w:p>
        </w:tc>
      </w:tr>
      <w:tr w:rsidR="003A310B" w:rsidRPr="00480A12" w:rsidTr="00F419CE">
        <w:tc>
          <w:tcPr>
            <w:tcW w:w="3639" w:type="dxa"/>
            <w:gridSpan w:val="3"/>
            <w:tcBorders>
              <w:left w:val="single" w:sz="4" w:space="0" w:color="000000"/>
            </w:tcBorders>
          </w:tcPr>
          <w:p w:rsidR="003A310B" w:rsidRPr="00E8788D" w:rsidRDefault="00E8788D">
            <w:pPr>
              <w:rPr>
                <w:sz w:val="24"/>
                <w:szCs w:val="24"/>
              </w:rPr>
            </w:pPr>
            <w:r w:rsidRPr="00E8788D">
              <w:rPr>
                <w:sz w:val="24"/>
                <w:szCs w:val="24"/>
              </w:rPr>
              <w:t xml:space="preserve">С текстом акта </w:t>
            </w:r>
            <w:r w:rsidR="00A36F03" w:rsidRPr="00E8788D">
              <w:rPr>
                <w:sz w:val="24"/>
                <w:szCs w:val="24"/>
              </w:rPr>
              <w:t>ознакомлен(а)</w:t>
            </w:r>
          </w:p>
        </w:tc>
        <w:tc>
          <w:tcPr>
            <w:tcW w:w="3330" w:type="dxa"/>
            <w:gridSpan w:val="4"/>
          </w:tcPr>
          <w:p w:rsidR="003A310B" w:rsidRPr="00E8788D" w:rsidRDefault="00A36F03">
            <w:pPr>
              <w:jc w:val="both"/>
              <w:rPr>
                <w:sz w:val="24"/>
                <w:szCs w:val="24"/>
              </w:rPr>
            </w:pPr>
            <w:r w:rsidRPr="00E8788D">
              <w:rPr>
                <w:sz w:val="24"/>
                <w:szCs w:val="24"/>
              </w:rPr>
              <w:t>_</w:t>
            </w:r>
            <w:r w:rsidR="00F419CE">
              <w:rPr>
                <w:sz w:val="24"/>
                <w:szCs w:val="24"/>
              </w:rPr>
              <w:t>___</w:t>
            </w:r>
            <w:r w:rsidRPr="00E8788D">
              <w:rPr>
                <w:sz w:val="24"/>
                <w:szCs w:val="24"/>
              </w:rPr>
              <w:t>___</w:t>
            </w:r>
            <w:r w:rsidR="00F419CE">
              <w:rPr>
                <w:sz w:val="24"/>
                <w:szCs w:val="24"/>
              </w:rPr>
              <w:t>__</w:t>
            </w:r>
            <w:r w:rsidRPr="00E8788D">
              <w:rPr>
                <w:sz w:val="24"/>
                <w:szCs w:val="24"/>
              </w:rPr>
              <w:t>__</w:t>
            </w:r>
            <w:r w:rsidR="00F419CE">
              <w:rPr>
                <w:sz w:val="24"/>
                <w:szCs w:val="24"/>
              </w:rPr>
              <w:t xml:space="preserve"> </w:t>
            </w:r>
            <w:r w:rsidRPr="00E8788D">
              <w:rPr>
                <w:sz w:val="24"/>
                <w:szCs w:val="24"/>
              </w:rPr>
              <w:t>___</w:t>
            </w:r>
            <w:r w:rsidR="00F419CE">
              <w:rPr>
                <w:sz w:val="24"/>
                <w:szCs w:val="24"/>
              </w:rPr>
              <w:t>__</w:t>
            </w:r>
            <w:r w:rsidRPr="00E8788D">
              <w:rPr>
                <w:sz w:val="24"/>
                <w:szCs w:val="24"/>
              </w:rPr>
              <w:t>_____</w:t>
            </w:r>
          </w:p>
          <w:p w:rsidR="003A310B" w:rsidRPr="00E8788D" w:rsidRDefault="00F419CE">
            <w:pPr>
              <w:jc w:val="center"/>
              <w:rPr>
                <w:sz w:val="24"/>
                <w:szCs w:val="24"/>
              </w:rPr>
            </w:pPr>
            <w:r>
              <w:rPr>
                <w:sz w:val="24"/>
                <w:szCs w:val="24"/>
              </w:rPr>
              <w:t xml:space="preserve">                    </w:t>
            </w:r>
            <w:r w:rsidR="00A36F03" w:rsidRPr="00E8788D">
              <w:rPr>
                <w:sz w:val="24"/>
                <w:szCs w:val="24"/>
              </w:rPr>
              <w:t>(подпись)</w:t>
            </w:r>
          </w:p>
        </w:tc>
        <w:tc>
          <w:tcPr>
            <w:tcW w:w="2954" w:type="dxa"/>
            <w:tcBorders>
              <w:right w:val="single" w:sz="4" w:space="0" w:color="000000"/>
            </w:tcBorders>
          </w:tcPr>
          <w:p w:rsidR="003A310B" w:rsidRPr="00E8788D" w:rsidRDefault="00A36F03">
            <w:pPr>
              <w:rPr>
                <w:sz w:val="24"/>
                <w:szCs w:val="24"/>
              </w:rPr>
            </w:pPr>
            <w:r w:rsidRPr="00E8788D">
              <w:rPr>
                <w:sz w:val="24"/>
                <w:szCs w:val="24"/>
              </w:rPr>
              <w:t> </w:t>
            </w:r>
          </w:p>
        </w:tc>
      </w:tr>
      <w:tr w:rsidR="003A310B" w:rsidRPr="00480A12" w:rsidTr="00F419CE">
        <w:tc>
          <w:tcPr>
            <w:tcW w:w="3639" w:type="dxa"/>
            <w:gridSpan w:val="3"/>
            <w:tcBorders>
              <w:left w:val="single" w:sz="4" w:space="0" w:color="000000"/>
            </w:tcBorders>
          </w:tcPr>
          <w:p w:rsidR="003A310B" w:rsidRPr="00E8788D" w:rsidRDefault="00A36F03">
            <w:pPr>
              <w:rPr>
                <w:sz w:val="24"/>
                <w:szCs w:val="24"/>
              </w:rPr>
            </w:pPr>
            <w:r w:rsidRPr="00E8788D">
              <w:rPr>
                <w:sz w:val="24"/>
                <w:szCs w:val="24"/>
              </w:rPr>
              <w:t>Копию акта получил(а)</w:t>
            </w:r>
          </w:p>
        </w:tc>
        <w:tc>
          <w:tcPr>
            <w:tcW w:w="3330" w:type="dxa"/>
            <w:gridSpan w:val="4"/>
          </w:tcPr>
          <w:p w:rsidR="003A310B" w:rsidRPr="00E8788D" w:rsidRDefault="00A36F03">
            <w:pPr>
              <w:jc w:val="both"/>
              <w:rPr>
                <w:sz w:val="24"/>
                <w:szCs w:val="24"/>
              </w:rPr>
            </w:pPr>
            <w:r w:rsidRPr="00E8788D">
              <w:rPr>
                <w:sz w:val="24"/>
                <w:szCs w:val="24"/>
              </w:rPr>
              <w:t>______</w:t>
            </w:r>
            <w:r w:rsidR="00F419CE">
              <w:rPr>
                <w:sz w:val="24"/>
                <w:szCs w:val="24"/>
              </w:rPr>
              <w:t>_</w:t>
            </w:r>
            <w:r w:rsidRPr="00E8788D">
              <w:rPr>
                <w:sz w:val="24"/>
                <w:szCs w:val="24"/>
              </w:rPr>
              <w:t>_</w:t>
            </w:r>
            <w:r w:rsidR="00F419CE">
              <w:rPr>
                <w:sz w:val="24"/>
                <w:szCs w:val="24"/>
              </w:rPr>
              <w:t xml:space="preserve">___ </w:t>
            </w:r>
            <w:r w:rsidRPr="00E8788D">
              <w:rPr>
                <w:sz w:val="24"/>
                <w:szCs w:val="24"/>
              </w:rPr>
              <w:t>____</w:t>
            </w:r>
            <w:r w:rsidR="00F419CE">
              <w:rPr>
                <w:sz w:val="24"/>
                <w:szCs w:val="24"/>
              </w:rPr>
              <w:t>___</w:t>
            </w:r>
            <w:r w:rsidRPr="00E8788D">
              <w:rPr>
                <w:sz w:val="24"/>
                <w:szCs w:val="24"/>
              </w:rPr>
              <w:t>___</w:t>
            </w:r>
          </w:p>
          <w:p w:rsidR="003A310B" w:rsidRPr="00E8788D" w:rsidRDefault="00F419CE">
            <w:pPr>
              <w:jc w:val="center"/>
              <w:rPr>
                <w:sz w:val="24"/>
                <w:szCs w:val="24"/>
              </w:rPr>
            </w:pPr>
            <w:r>
              <w:rPr>
                <w:sz w:val="24"/>
                <w:szCs w:val="24"/>
              </w:rPr>
              <w:t xml:space="preserve">                    </w:t>
            </w:r>
            <w:r w:rsidR="00A36F03" w:rsidRPr="00E8788D">
              <w:rPr>
                <w:sz w:val="24"/>
                <w:szCs w:val="24"/>
              </w:rPr>
              <w:t>(подпись)</w:t>
            </w:r>
          </w:p>
        </w:tc>
        <w:tc>
          <w:tcPr>
            <w:tcW w:w="2954" w:type="dxa"/>
            <w:tcBorders>
              <w:right w:val="single" w:sz="4" w:space="0" w:color="000000"/>
            </w:tcBorders>
          </w:tcPr>
          <w:p w:rsidR="003A310B" w:rsidRPr="00E8788D" w:rsidRDefault="00A36F03">
            <w:pPr>
              <w:rPr>
                <w:sz w:val="24"/>
                <w:szCs w:val="24"/>
              </w:rPr>
            </w:pPr>
            <w:r w:rsidRPr="00E8788D">
              <w:rPr>
                <w:sz w:val="24"/>
                <w:szCs w:val="24"/>
              </w:rPr>
              <w:t> </w:t>
            </w:r>
          </w:p>
        </w:tc>
      </w:tr>
      <w:tr w:rsidR="003A310B" w:rsidRPr="00480A12" w:rsidTr="00F419CE">
        <w:tc>
          <w:tcPr>
            <w:tcW w:w="6969" w:type="dxa"/>
            <w:gridSpan w:val="7"/>
            <w:tcBorders>
              <w:left w:val="single" w:sz="4" w:space="0" w:color="000000"/>
            </w:tcBorders>
          </w:tcPr>
          <w:p w:rsidR="00E8788D" w:rsidRPr="00E8788D" w:rsidRDefault="00E8788D">
            <w:pPr>
              <w:rPr>
                <w:sz w:val="24"/>
                <w:szCs w:val="24"/>
              </w:rPr>
            </w:pPr>
          </w:p>
          <w:p w:rsidR="003A310B" w:rsidRPr="00E8788D" w:rsidRDefault="00A36F03">
            <w:pPr>
              <w:rPr>
                <w:sz w:val="24"/>
                <w:szCs w:val="24"/>
              </w:rPr>
            </w:pPr>
            <w:r w:rsidRPr="00E8788D">
              <w:rPr>
                <w:sz w:val="24"/>
                <w:szCs w:val="24"/>
              </w:rPr>
              <w:t>Подписи уполномоченных лиц, проводивших осмотр:</w:t>
            </w:r>
          </w:p>
        </w:tc>
        <w:tc>
          <w:tcPr>
            <w:tcW w:w="2954" w:type="dxa"/>
            <w:tcBorders>
              <w:right w:val="single" w:sz="4" w:space="0" w:color="000000"/>
            </w:tcBorders>
          </w:tcPr>
          <w:p w:rsidR="003A310B" w:rsidRPr="00E8788D" w:rsidRDefault="00A36F03">
            <w:pPr>
              <w:rPr>
                <w:sz w:val="24"/>
                <w:szCs w:val="24"/>
              </w:rPr>
            </w:pPr>
            <w:r w:rsidRPr="00E8788D">
              <w:rPr>
                <w:sz w:val="24"/>
                <w:szCs w:val="24"/>
              </w:rPr>
              <w:t> </w:t>
            </w:r>
          </w:p>
        </w:tc>
      </w:tr>
      <w:tr w:rsidR="003A310B" w:rsidRPr="00480A12" w:rsidTr="00F419CE">
        <w:tc>
          <w:tcPr>
            <w:tcW w:w="6624" w:type="dxa"/>
            <w:gridSpan w:val="6"/>
            <w:tcBorders>
              <w:left w:val="single" w:sz="4" w:space="0" w:color="000000"/>
              <w:bottom w:val="single" w:sz="4" w:space="0" w:color="000000"/>
            </w:tcBorders>
          </w:tcPr>
          <w:p w:rsidR="003A310B" w:rsidRPr="00E8788D" w:rsidRDefault="00A36F03">
            <w:pPr>
              <w:jc w:val="both"/>
              <w:rPr>
                <w:sz w:val="24"/>
                <w:szCs w:val="24"/>
              </w:rPr>
            </w:pPr>
            <w:r w:rsidRPr="00E8788D">
              <w:rPr>
                <w:sz w:val="24"/>
                <w:szCs w:val="24"/>
              </w:rPr>
              <w:t>__________________________________________________</w:t>
            </w:r>
          </w:p>
          <w:p w:rsidR="003A310B" w:rsidRPr="00E8788D" w:rsidRDefault="00A36F03">
            <w:pPr>
              <w:jc w:val="center"/>
              <w:rPr>
                <w:sz w:val="24"/>
                <w:szCs w:val="24"/>
              </w:rPr>
            </w:pPr>
            <w:r w:rsidRPr="00E8788D">
              <w:rPr>
                <w:sz w:val="24"/>
                <w:szCs w:val="24"/>
              </w:rPr>
              <w:t>(должность, Ф.И.О.)</w:t>
            </w:r>
          </w:p>
          <w:p w:rsidR="003A310B" w:rsidRPr="00E8788D" w:rsidRDefault="00A36F03">
            <w:pPr>
              <w:jc w:val="both"/>
              <w:rPr>
                <w:sz w:val="24"/>
                <w:szCs w:val="24"/>
              </w:rPr>
            </w:pPr>
            <w:r w:rsidRPr="00E8788D">
              <w:rPr>
                <w:sz w:val="24"/>
                <w:szCs w:val="24"/>
              </w:rPr>
              <w:t>__________________________________________________</w:t>
            </w:r>
          </w:p>
          <w:p w:rsidR="003A310B" w:rsidRPr="00E8788D" w:rsidRDefault="00A36F03">
            <w:pPr>
              <w:jc w:val="center"/>
              <w:rPr>
                <w:sz w:val="24"/>
                <w:szCs w:val="24"/>
              </w:rPr>
            </w:pPr>
            <w:r w:rsidRPr="00E8788D">
              <w:rPr>
                <w:sz w:val="24"/>
                <w:szCs w:val="24"/>
              </w:rPr>
              <w:t>(должность, Ф.И.О.)</w:t>
            </w:r>
          </w:p>
        </w:tc>
        <w:tc>
          <w:tcPr>
            <w:tcW w:w="345" w:type="dxa"/>
            <w:tcBorders>
              <w:bottom w:val="single" w:sz="4" w:space="0" w:color="000000"/>
            </w:tcBorders>
          </w:tcPr>
          <w:p w:rsidR="003A310B" w:rsidRPr="00E8788D" w:rsidRDefault="00A36F03">
            <w:pPr>
              <w:rPr>
                <w:sz w:val="24"/>
                <w:szCs w:val="24"/>
              </w:rPr>
            </w:pPr>
            <w:r w:rsidRPr="00E8788D">
              <w:rPr>
                <w:sz w:val="24"/>
                <w:szCs w:val="24"/>
              </w:rPr>
              <w:t> </w:t>
            </w:r>
          </w:p>
        </w:tc>
        <w:tc>
          <w:tcPr>
            <w:tcW w:w="2954" w:type="dxa"/>
            <w:tcBorders>
              <w:bottom w:val="single" w:sz="4" w:space="0" w:color="000000"/>
              <w:right w:val="single" w:sz="4" w:space="0" w:color="000000"/>
            </w:tcBorders>
          </w:tcPr>
          <w:p w:rsidR="003A310B" w:rsidRPr="00E8788D" w:rsidRDefault="00A36F03">
            <w:pPr>
              <w:jc w:val="both"/>
              <w:rPr>
                <w:sz w:val="24"/>
                <w:szCs w:val="24"/>
              </w:rPr>
            </w:pPr>
            <w:r w:rsidRPr="00E8788D">
              <w:rPr>
                <w:sz w:val="24"/>
                <w:szCs w:val="24"/>
              </w:rPr>
              <w:t>___________________</w:t>
            </w:r>
          </w:p>
          <w:p w:rsidR="003A310B" w:rsidRPr="00E8788D" w:rsidRDefault="00A36F03">
            <w:pPr>
              <w:jc w:val="center"/>
              <w:rPr>
                <w:sz w:val="24"/>
                <w:szCs w:val="24"/>
              </w:rPr>
            </w:pPr>
            <w:r w:rsidRPr="00E8788D">
              <w:rPr>
                <w:sz w:val="24"/>
                <w:szCs w:val="24"/>
              </w:rPr>
              <w:t>(подпись)</w:t>
            </w:r>
          </w:p>
          <w:p w:rsidR="003A310B" w:rsidRPr="00E8788D" w:rsidRDefault="00A36F03">
            <w:pPr>
              <w:jc w:val="both"/>
              <w:rPr>
                <w:sz w:val="24"/>
                <w:szCs w:val="24"/>
              </w:rPr>
            </w:pPr>
            <w:r w:rsidRPr="00E8788D">
              <w:rPr>
                <w:sz w:val="24"/>
                <w:szCs w:val="24"/>
              </w:rPr>
              <w:t>___________________</w:t>
            </w:r>
          </w:p>
          <w:p w:rsidR="003A310B" w:rsidRDefault="00A36F03">
            <w:pPr>
              <w:jc w:val="center"/>
              <w:rPr>
                <w:sz w:val="24"/>
                <w:szCs w:val="24"/>
              </w:rPr>
            </w:pPr>
            <w:r w:rsidRPr="00E8788D">
              <w:rPr>
                <w:sz w:val="24"/>
                <w:szCs w:val="24"/>
              </w:rPr>
              <w:t>(подпись)</w:t>
            </w:r>
          </w:p>
          <w:p w:rsidR="00F419CE" w:rsidRPr="00E8788D" w:rsidRDefault="00F419CE">
            <w:pPr>
              <w:jc w:val="center"/>
              <w:rPr>
                <w:sz w:val="24"/>
                <w:szCs w:val="24"/>
              </w:rPr>
            </w:pPr>
          </w:p>
        </w:tc>
      </w:tr>
    </w:tbl>
    <w:p w:rsidR="003A310B" w:rsidRPr="00480A12" w:rsidRDefault="00A36F03">
      <w:pPr>
        <w:rPr>
          <w:sz w:val="26"/>
          <w:szCs w:val="26"/>
        </w:rPr>
      </w:pPr>
      <w:r w:rsidRPr="00480A12">
        <w:rPr>
          <w:sz w:val="26"/>
          <w:szCs w:val="26"/>
        </w:rPr>
        <w:t> </w:t>
      </w:r>
    </w:p>
    <w:p w:rsidR="003A310B" w:rsidRPr="00480A12" w:rsidRDefault="003A310B">
      <w:pPr>
        <w:spacing w:before="120" w:after="120"/>
        <w:ind w:left="120" w:right="120"/>
        <w:jc w:val="both"/>
        <w:rPr>
          <w:sz w:val="26"/>
          <w:szCs w:val="26"/>
        </w:rPr>
      </w:pPr>
    </w:p>
    <w:p w:rsidR="003A310B" w:rsidRPr="00480A12" w:rsidRDefault="003A310B">
      <w:pPr>
        <w:spacing w:before="120" w:after="120"/>
        <w:ind w:left="120" w:right="120"/>
        <w:jc w:val="both"/>
        <w:rPr>
          <w:sz w:val="26"/>
          <w:szCs w:val="26"/>
        </w:rPr>
      </w:pPr>
    </w:p>
    <w:p w:rsidR="003A310B" w:rsidRPr="00480A12" w:rsidRDefault="003A310B">
      <w:pPr>
        <w:spacing w:before="120" w:after="120"/>
        <w:ind w:left="120" w:right="120"/>
        <w:jc w:val="both"/>
        <w:rPr>
          <w:sz w:val="26"/>
          <w:szCs w:val="26"/>
        </w:rPr>
      </w:pPr>
    </w:p>
    <w:p w:rsidR="003A310B" w:rsidRPr="00480A12" w:rsidRDefault="00A36F03">
      <w:pPr>
        <w:jc w:val="right"/>
        <w:rPr>
          <w:sz w:val="26"/>
          <w:szCs w:val="26"/>
        </w:rPr>
      </w:pPr>
      <w:r w:rsidRPr="00480A12">
        <w:rPr>
          <w:sz w:val="26"/>
          <w:szCs w:val="26"/>
        </w:rPr>
        <w:lastRenderedPageBreak/>
        <w:t>Приложение 2</w:t>
      </w:r>
      <w:r w:rsidRPr="00480A12">
        <w:rPr>
          <w:sz w:val="26"/>
          <w:szCs w:val="26"/>
        </w:rPr>
        <w:br/>
      </w:r>
    </w:p>
    <w:p w:rsidR="003A310B" w:rsidRPr="00480A12" w:rsidRDefault="00A36F03">
      <w:pPr>
        <w:jc w:val="right"/>
        <w:rPr>
          <w:sz w:val="26"/>
          <w:szCs w:val="26"/>
        </w:rPr>
      </w:pPr>
      <w:r w:rsidRPr="00480A12">
        <w:rPr>
          <w:sz w:val="26"/>
          <w:szCs w:val="26"/>
        </w:rPr>
        <w:t>к Порядку</w:t>
      </w:r>
    </w:p>
    <w:p w:rsidR="003A310B" w:rsidRPr="00480A12" w:rsidRDefault="00A36F03">
      <w:pPr>
        <w:jc w:val="right"/>
        <w:rPr>
          <w:sz w:val="26"/>
          <w:szCs w:val="26"/>
        </w:rPr>
      </w:pPr>
      <w:r w:rsidRPr="00480A12">
        <w:rPr>
          <w:sz w:val="26"/>
          <w:szCs w:val="26"/>
        </w:rPr>
        <w:t>проведения осмотра зданий, сооружений</w:t>
      </w:r>
    </w:p>
    <w:p w:rsidR="003A310B" w:rsidRPr="00480A12" w:rsidRDefault="00A36F03">
      <w:pPr>
        <w:jc w:val="right"/>
        <w:rPr>
          <w:sz w:val="26"/>
          <w:szCs w:val="26"/>
        </w:rPr>
      </w:pPr>
      <w:r w:rsidRPr="00480A12">
        <w:rPr>
          <w:sz w:val="26"/>
          <w:szCs w:val="26"/>
        </w:rPr>
        <w:t>в целях оценки их технического состояния</w:t>
      </w:r>
    </w:p>
    <w:p w:rsidR="003A310B" w:rsidRPr="00480A12" w:rsidRDefault="00A36F03">
      <w:pPr>
        <w:jc w:val="right"/>
        <w:rPr>
          <w:sz w:val="26"/>
          <w:szCs w:val="26"/>
        </w:rPr>
      </w:pPr>
      <w:r w:rsidRPr="00480A12">
        <w:rPr>
          <w:sz w:val="26"/>
          <w:szCs w:val="26"/>
        </w:rPr>
        <w:t>и надлежащего технического обслуживания</w:t>
      </w:r>
    </w:p>
    <w:p w:rsidR="003A310B" w:rsidRPr="00480A12" w:rsidRDefault="00A36F03">
      <w:pPr>
        <w:rPr>
          <w:sz w:val="26"/>
          <w:szCs w:val="26"/>
        </w:rPr>
      </w:pPr>
      <w:r w:rsidRPr="00480A12">
        <w:rPr>
          <w:sz w:val="26"/>
          <w:szCs w:val="26"/>
        </w:rPr>
        <w:t> </w:t>
      </w:r>
    </w:p>
    <w:p w:rsidR="003A310B" w:rsidRPr="00480A12" w:rsidRDefault="00A36F03">
      <w:pPr>
        <w:jc w:val="center"/>
        <w:rPr>
          <w:sz w:val="26"/>
          <w:szCs w:val="26"/>
        </w:rPr>
      </w:pPr>
      <w:r w:rsidRPr="00480A12">
        <w:rPr>
          <w:sz w:val="26"/>
          <w:szCs w:val="26"/>
        </w:rPr>
        <w:t>РЕКОМЕНДАЦИИ</w:t>
      </w:r>
    </w:p>
    <w:p w:rsidR="003A310B" w:rsidRPr="00480A12" w:rsidRDefault="00A36F03">
      <w:pPr>
        <w:jc w:val="center"/>
        <w:rPr>
          <w:sz w:val="26"/>
          <w:szCs w:val="26"/>
        </w:rPr>
      </w:pPr>
      <w:r w:rsidRPr="00480A12">
        <w:rPr>
          <w:sz w:val="26"/>
          <w:szCs w:val="26"/>
        </w:rPr>
        <w:t>об устранении выявленных нарушений</w:t>
      </w:r>
    </w:p>
    <w:p w:rsidR="003A310B" w:rsidRPr="00480A12" w:rsidRDefault="00A36F03">
      <w:pPr>
        <w:rPr>
          <w:sz w:val="26"/>
          <w:szCs w:val="26"/>
        </w:rPr>
      </w:pPr>
      <w:r w:rsidRPr="00480A12">
        <w:rPr>
          <w:sz w:val="26"/>
          <w:szCs w:val="26"/>
        </w:rPr>
        <w:t> </w:t>
      </w:r>
    </w:p>
    <w:p w:rsidR="003A310B" w:rsidRPr="00480A12" w:rsidRDefault="00A36F03">
      <w:pPr>
        <w:ind w:firstLine="540"/>
        <w:jc w:val="both"/>
        <w:rPr>
          <w:sz w:val="26"/>
          <w:szCs w:val="26"/>
        </w:rPr>
      </w:pPr>
      <w:r w:rsidRPr="00480A12">
        <w:rPr>
          <w:sz w:val="26"/>
          <w:szCs w:val="26"/>
        </w:rPr>
        <w:t>В соответствии с Актом осмотра здания, сооружения от ___________ № ____</w:t>
      </w:r>
    </w:p>
    <w:p w:rsidR="003A310B" w:rsidRPr="00480A12" w:rsidRDefault="00A36F03">
      <w:pPr>
        <w:rPr>
          <w:sz w:val="26"/>
          <w:szCs w:val="26"/>
        </w:rPr>
      </w:pPr>
      <w:r w:rsidRPr="00480A12">
        <w:rPr>
          <w:sz w:val="26"/>
          <w:szCs w:val="26"/>
        </w:rPr>
        <w:t> </w:t>
      </w:r>
    </w:p>
    <w:p w:rsidR="003A310B" w:rsidRPr="00480A12" w:rsidRDefault="00A36F03">
      <w:pPr>
        <w:ind w:firstLine="540"/>
        <w:jc w:val="both"/>
        <w:rPr>
          <w:sz w:val="26"/>
          <w:szCs w:val="26"/>
        </w:rPr>
      </w:pPr>
      <w:r w:rsidRPr="00480A12">
        <w:rPr>
          <w:sz w:val="26"/>
          <w:szCs w:val="26"/>
        </w:rPr>
        <w:t>РЕКОМЕНДУЕМ:</w:t>
      </w:r>
    </w:p>
    <w:p w:rsidR="003A310B" w:rsidRPr="00480A12" w:rsidRDefault="00A36F03">
      <w:pPr>
        <w:rPr>
          <w:sz w:val="26"/>
          <w:szCs w:val="26"/>
        </w:rPr>
      </w:pPr>
      <w:r w:rsidRPr="00480A12">
        <w:rPr>
          <w:sz w:val="26"/>
          <w:szCs w:val="26"/>
        </w:rPr>
        <w:t> </w:t>
      </w:r>
    </w:p>
    <w:tbl>
      <w:tblPr>
        <w:tblW w:w="0" w:type="auto"/>
        <w:tblInd w:w="-318" w:type="dxa"/>
        <w:tblBorders>
          <w:top w:val="single" w:sz="4" w:space="0" w:color="000000"/>
          <w:left w:val="single" w:sz="4" w:space="0" w:color="000000"/>
          <w:bottom w:val="single" w:sz="4" w:space="0" w:color="000000"/>
          <w:right w:val="single" w:sz="4" w:space="0" w:color="000000"/>
        </w:tblBorders>
        <w:tblLayout w:type="fixed"/>
        <w:tblLook w:val="04A0"/>
      </w:tblPr>
      <w:tblGrid>
        <w:gridCol w:w="888"/>
        <w:gridCol w:w="2670"/>
        <w:gridCol w:w="3120"/>
        <w:gridCol w:w="3104"/>
      </w:tblGrid>
      <w:tr w:rsidR="003A310B" w:rsidRPr="00480A12" w:rsidTr="00F57B7E">
        <w:tc>
          <w:tcPr>
            <w:tcW w:w="888" w:type="dxa"/>
            <w:tcBorders>
              <w:top w:val="single" w:sz="6" w:space="0" w:color="000000"/>
              <w:left w:val="single" w:sz="6" w:space="0" w:color="000000"/>
              <w:bottom w:val="single" w:sz="6" w:space="0" w:color="000000"/>
              <w:right w:val="single" w:sz="6" w:space="0" w:color="000000"/>
            </w:tcBorders>
          </w:tcPr>
          <w:p w:rsidR="003A310B" w:rsidRPr="00480A12" w:rsidRDefault="00A36F03">
            <w:pPr>
              <w:jc w:val="center"/>
              <w:rPr>
                <w:sz w:val="26"/>
                <w:szCs w:val="26"/>
              </w:rPr>
            </w:pPr>
            <w:r w:rsidRPr="00480A12">
              <w:rPr>
                <w:sz w:val="26"/>
                <w:szCs w:val="26"/>
              </w:rPr>
              <w:t>N</w:t>
            </w:r>
          </w:p>
          <w:p w:rsidR="003A310B" w:rsidRPr="00480A12" w:rsidRDefault="00A36F03">
            <w:pPr>
              <w:jc w:val="center"/>
              <w:rPr>
                <w:sz w:val="26"/>
                <w:szCs w:val="26"/>
              </w:rPr>
            </w:pPr>
            <w:r w:rsidRPr="00480A12">
              <w:rPr>
                <w:sz w:val="26"/>
                <w:szCs w:val="26"/>
              </w:rPr>
              <w:t>п/п</w:t>
            </w:r>
          </w:p>
        </w:tc>
        <w:tc>
          <w:tcPr>
            <w:tcW w:w="2670" w:type="dxa"/>
            <w:tcBorders>
              <w:top w:val="single" w:sz="6" w:space="0" w:color="000000"/>
              <w:left w:val="single" w:sz="6" w:space="0" w:color="000000"/>
              <w:bottom w:val="single" w:sz="6" w:space="0" w:color="000000"/>
              <w:right w:val="single" w:sz="6" w:space="0" w:color="000000"/>
            </w:tcBorders>
          </w:tcPr>
          <w:p w:rsidR="003A310B" w:rsidRPr="00480A12" w:rsidRDefault="00A36F03">
            <w:pPr>
              <w:jc w:val="center"/>
              <w:rPr>
                <w:sz w:val="26"/>
                <w:szCs w:val="26"/>
              </w:rPr>
            </w:pPr>
            <w:r w:rsidRPr="00480A12">
              <w:rPr>
                <w:sz w:val="26"/>
                <w:szCs w:val="26"/>
              </w:rPr>
              <w:t>Выявленное нарушение</w:t>
            </w:r>
          </w:p>
        </w:tc>
        <w:tc>
          <w:tcPr>
            <w:tcW w:w="3120"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Рекомендации по устранению выявленного нарушения</w:t>
            </w:r>
          </w:p>
        </w:tc>
        <w:tc>
          <w:tcPr>
            <w:tcW w:w="3104"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Срок устранения выявленного нарушения</w:t>
            </w:r>
          </w:p>
        </w:tc>
      </w:tr>
      <w:tr w:rsidR="003A310B" w:rsidRPr="00480A12" w:rsidTr="00F57B7E">
        <w:tc>
          <w:tcPr>
            <w:tcW w:w="888"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c>
          <w:tcPr>
            <w:tcW w:w="2670"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c>
          <w:tcPr>
            <w:tcW w:w="3120"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c>
          <w:tcPr>
            <w:tcW w:w="3104"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r>
      <w:tr w:rsidR="003A310B" w:rsidRPr="00480A12" w:rsidTr="00F57B7E">
        <w:tc>
          <w:tcPr>
            <w:tcW w:w="888"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c>
          <w:tcPr>
            <w:tcW w:w="2670"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c>
          <w:tcPr>
            <w:tcW w:w="3120"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c>
          <w:tcPr>
            <w:tcW w:w="3104"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r>
      <w:tr w:rsidR="003A310B" w:rsidRPr="00480A12" w:rsidTr="00F57B7E">
        <w:tc>
          <w:tcPr>
            <w:tcW w:w="888"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c>
          <w:tcPr>
            <w:tcW w:w="2670"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c>
          <w:tcPr>
            <w:tcW w:w="3120"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c>
          <w:tcPr>
            <w:tcW w:w="3104"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r>
      <w:tr w:rsidR="003A310B" w:rsidRPr="00480A12" w:rsidTr="00F57B7E">
        <w:tc>
          <w:tcPr>
            <w:tcW w:w="888"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c>
          <w:tcPr>
            <w:tcW w:w="2670"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c>
          <w:tcPr>
            <w:tcW w:w="3120"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c>
          <w:tcPr>
            <w:tcW w:w="3104"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r>
      <w:tr w:rsidR="003A310B" w:rsidRPr="00480A12" w:rsidTr="00F57B7E">
        <w:tc>
          <w:tcPr>
            <w:tcW w:w="888"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c>
          <w:tcPr>
            <w:tcW w:w="2670"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c>
          <w:tcPr>
            <w:tcW w:w="3120"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c>
          <w:tcPr>
            <w:tcW w:w="3104"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r>
      <w:tr w:rsidR="003A310B" w:rsidRPr="00480A12" w:rsidTr="00F57B7E">
        <w:tc>
          <w:tcPr>
            <w:tcW w:w="888"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c>
          <w:tcPr>
            <w:tcW w:w="2670"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c>
          <w:tcPr>
            <w:tcW w:w="3120"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c>
          <w:tcPr>
            <w:tcW w:w="3104" w:type="dxa"/>
            <w:tcBorders>
              <w:top w:val="single" w:sz="6" w:space="0" w:color="000000"/>
              <w:left w:val="single" w:sz="6" w:space="0" w:color="000000"/>
              <w:bottom w:val="single" w:sz="6" w:space="0" w:color="000000"/>
              <w:right w:val="single" w:sz="6" w:space="0" w:color="000000"/>
            </w:tcBorders>
          </w:tcPr>
          <w:p w:rsidR="003A310B" w:rsidRPr="00480A12" w:rsidRDefault="00A36F03">
            <w:pPr>
              <w:rPr>
                <w:sz w:val="26"/>
                <w:szCs w:val="26"/>
              </w:rPr>
            </w:pPr>
            <w:r w:rsidRPr="00480A12">
              <w:rPr>
                <w:sz w:val="26"/>
                <w:szCs w:val="26"/>
              </w:rPr>
              <w:t> </w:t>
            </w:r>
          </w:p>
        </w:tc>
      </w:tr>
    </w:tbl>
    <w:p w:rsidR="003A310B" w:rsidRPr="00480A12" w:rsidRDefault="00A36F03">
      <w:pPr>
        <w:rPr>
          <w:sz w:val="26"/>
          <w:szCs w:val="26"/>
        </w:rPr>
      </w:pPr>
      <w:r w:rsidRPr="00480A12">
        <w:rPr>
          <w:sz w:val="26"/>
          <w:szCs w:val="26"/>
        </w:rPr>
        <w:t> </w:t>
      </w:r>
    </w:p>
    <w:tbl>
      <w:tblPr>
        <w:tblW w:w="0" w:type="auto"/>
        <w:tblInd w:w="-318" w:type="dxa"/>
        <w:tblBorders>
          <w:top w:val="single" w:sz="4" w:space="0" w:color="000000"/>
          <w:left w:val="single" w:sz="4" w:space="0" w:color="000000"/>
          <w:bottom w:val="single" w:sz="4" w:space="0" w:color="000000"/>
          <w:right w:val="single" w:sz="4" w:space="0" w:color="000000"/>
        </w:tblBorders>
        <w:tblLayout w:type="fixed"/>
        <w:tblLook w:val="04A0"/>
      </w:tblPr>
      <w:tblGrid>
        <w:gridCol w:w="3228"/>
        <w:gridCol w:w="3255"/>
        <w:gridCol w:w="345"/>
        <w:gridCol w:w="2954"/>
      </w:tblGrid>
      <w:tr w:rsidR="003A310B" w:rsidRPr="00480A12" w:rsidTr="00F57B7E">
        <w:tc>
          <w:tcPr>
            <w:tcW w:w="3228" w:type="dxa"/>
            <w:tcBorders>
              <w:top w:val="single" w:sz="4" w:space="0" w:color="000000"/>
              <w:left w:val="single" w:sz="4" w:space="0" w:color="000000"/>
            </w:tcBorders>
          </w:tcPr>
          <w:p w:rsidR="003A310B" w:rsidRPr="00480A12" w:rsidRDefault="00A36F03">
            <w:pPr>
              <w:rPr>
                <w:sz w:val="26"/>
                <w:szCs w:val="26"/>
              </w:rPr>
            </w:pPr>
            <w:r w:rsidRPr="00480A12">
              <w:rPr>
                <w:sz w:val="26"/>
                <w:szCs w:val="26"/>
              </w:rPr>
              <w:t>Рекомендации получил(а)</w:t>
            </w:r>
          </w:p>
        </w:tc>
        <w:tc>
          <w:tcPr>
            <w:tcW w:w="3255" w:type="dxa"/>
            <w:tcBorders>
              <w:top w:val="single" w:sz="4" w:space="0" w:color="000000"/>
            </w:tcBorders>
          </w:tcPr>
          <w:p w:rsidR="003A310B" w:rsidRPr="00480A12" w:rsidRDefault="00F57B7E">
            <w:pPr>
              <w:rPr>
                <w:sz w:val="26"/>
                <w:szCs w:val="26"/>
              </w:rPr>
            </w:pPr>
            <w:r>
              <w:rPr>
                <w:sz w:val="26"/>
                <w:szCs w:val="26"/>
              </w:rPr>
              <w:t>___________ _</w:t>
            </w:r>
            <w:r w:rsidR="00A36F03" w:rsidRPr="00480A12">
              <w:rPr>
                <w:sz w:val="26"/>
                <w:szCs w:val="26"/>
              </w:rPr>
              <w:t>__________</w:t>
            </w:r>
          </w:p>
          <w:p w:rsidR="003A310B" w:rsidRPr="00480A12" w:rsidRDefault="00F57B7E">
            <w:pPr>
              <w:jc w:val="center"/>
              <w:rPr>
                <w:sz w:val="26"/>
                <w:szCs w:val="26"/>
              </w:rPr>
            </w:pPr>
            <w:r>
              <w:rPr>
                <w:sz w:val="26"/>
                <w:szCs w:val="26"/>
              </w:rPr>
              <w:t xml:space="preserve">                  </w:t>
            </w:r>
            <w:r w:rsidR="00A36F03" w:rsidRPr="00480A12">
              <w:rPr>
                <w:sz w:val="26"/>
                <w:szCs w:val="26"/>
              </w:rPr>
              <w:t>(подпись)</w:t>
            </w:r>
          </w:p>
        </w:tc>
        <w:tc>
          <w:tcPr>
            <w:tcW w:w="345" w:type="dxa"/>
            <w:tcBorders>
              <w:top w:val="single" w:sz="4" w:space="0" w:color="000000"/>
            </w:tcBorders>
          </w:tcPr>
          <w:p w:rsidR="003A310B" w:rsidRPr="00480A12" w:rsidRDefault="00A36F03">
            <w:pPr>
              <w:rPr>
                <w:sz w:val="26"/>
                <w:szCs w:val="26"/>
              </w:rPr>
            </w:pPr>
            <w:r w:rsidRPr="00480A12">
              <w:rPr>
                <w:sz w:val="26"/>
                <w:szCs w:val="26"/>
              </w:rPr>
              <w:t> </w:t>
            </w:r>
          </w:p>
        </w:tc>
        <w:tc>
          <w:tcPr>
            <w:tcW w:w="2954" w:type="dxa"/>
            <w:tcBorders>
              <w:top w:val="single" w:sz="4" w:space="0" w:color="000000"/>
              <w:right w:val="single" w:sz="4" w:space="0" w:color="000000"/>
            </w:tcBorders>
          </w:tcPr>
          <w:p w:rsidR="003A310B" w:rsidRPr="00480A12" w:rsidRDefault="00A36F03">
            <w:pPr>
              <w:rPr>
                <w:sz w:val="26"/>
                <w:szCs w:val="26"/>
              </w:rPr>
            </w:pPr>
            <w:r w:rsidRPr="00480A12">
              <w:rPr>
                <w:sz w:val="26"/>
                <w:szCs w:val="26"/>
              </w:rPr>
              <w:t> </w:t>
            </w:r>
          </w:p>
        </w:tc>
      </w:tr>
      <w:tr w:rsidR="003A310B" w:rsidRPr="00480A12" w:rsidTr="00F57B7E">
        <w:tc>
          <w:tcPr>
            <w:tcW w:w="6828" w:type="dxa"/>
            <w:gridSpan w:val="3"/>
            <w:tcBorders>
              <w:left w:val="single" w:sz="4" w:space="0" w:color="000000"/>
            </w:tcBorders>
          </w:tcPr>
          <w:p w:rsidR="003A310B" w:rsidRPr="00480A12" w:rsidRDefault="00A36F03">
            <w:pPr>
              <w:rPr>
                <w:sz w:val="26"/>
                <w:szCs w:val="26"/>
              </w:rPr>
            </w:pPr>
            <w:r w:rsidRPr="00480A12">
              <w:rPr>
                <w:sz w:val="26"/>
                <w:szCs w:val="26"/>
              </w:rPr>
              <w:t>Подписи должностных лиц, подготовивших рекомендации:</w:t>
            </w:r>
          </w:p>
          <w:p w:rsidR="003A310B" w:rsidRPr="00480A12" w:rsidRDefault="00A36F03">
            <w:pPr>
              <w:rPr>
                <w:sz w:val="26"/>
                <w:szCs w:val="26"/>
              </w:rPr>
            </w:pPr>
            <w:r w:rsidRPr="00480A12">
              <w:rPr>
                <w:sz w:val="26"/>
                <w:szCs w:val="26"/>
              </w:rPr>
              <w:t>По пункту(ам) N _______</w:t>
            </w:r>
          </w:p>
        </w:tc>
        <w:tc>
          <w:tcPr>
            <w:tcW w:w="2954" w:type="dxa"/>
            <w:tcBorders>
              <w:right w:val="single" w:sz="4" w:space="0" w:color="000000"/>
            </w:tcBorders>
          </w:tcPr>
          <w:p w:rsidR="003A310B" w:rsidRPr="00480A12" w:rsidRDefault="00A36F03">
            <w:pPr>
              <w:rPr>
                <w:sz w:val="26"/>
                <w:szCs w:val="26"/>
              </w:rPr>
            </w:pPr>
            <w:r w:rsidRPr="00480A12">
              <w:rPr>
                <w:sz w:val="26"/>
                <w:szCs w:val="26"/>
              </w:rPr>
              <w:t> </w:t>
            </w:r>
          </w:p>
        </w:tc>
      </w:tr>
      <w:tr w:rsidR="003A310B" w:rsidRPr="00480A12" w:rsidTr="00F57B7E">
        <w:tc>
          <w:tcPr>
            <w:tcW w:w="6483" w:type="dxa"/>
            <w:gridSpan w:val="2"/>
            <w:tcBorders>
              <w:left w:val="single" w:sz="4" w:space="0" w:color="000000"/>
            </w:tcBorders>
          </w:tcPr>
          <w:p w:rsidR="003A310B" w:rsidRPr="00480A12" w:rsidRDefault="00A36F03">
            <w:pPr>
              <w:jc w:val="both"/>
              <w:rPr>
                <w:sz w:val="26"/>
                <w:szCs w:val="26"/>
              </w:rPr>
            </w:pPr>
            <w:r w:rsidRPr="00480A12">
              <w:rPr>
                <w:sz w:val="26"/>
                <w:szCs w:val="26"/>
              </w:rPr>
              <w:t>__________________</w:t>
            </w:r>
            <w:r w:rsidR="00F57B7E">
              <w:rPr>
                <w:sz w:val="26"/>
                <w:szCs w:val="26"/>
              </w:rPr>
              <w:t>______________________________</w:t>
            </w:r>
          </w:p>
          <w:p w:rsidR="003A310B" w:rsidRPr="00480A12" w:rsidRDefault="00A36F03">
            <w:pPr>
              <w:jc w:val="center"/>
              <w:rPr>
                <w:sz w:val="26"/>
                <w:szCs w:val="26"/>
              </w:rPr>
            </w:pPr>
            <w:r w:rsidRPr="00480A12">
              <w:rPr>
                <w:sz w:val="26"/>
                <w:szCs w:val="26"/>
              </w:rPr>
              <w:t>(должность, Ф.И.О.)</w:t>
            </w:r>
          </w:p>
        </w:tc>
        <w:tc>
          <w:tcPr>
            <w:tcW w:w="345" w:type="dxa"/>
          </w:tcPr>
          <w:p w:rsidR="003A310B" w:rsidRPr="00480A12" w:rsidRDefault="00A36F03">
            <w:pPr>
              <w:rPr>
                <w:sz w:val="26"/>
                <w:szCs w:val="26"/>
              </w:rPr>
            </w:pPr>
            <w:r w:rsidRPr="00480A12">
              <w:rPr>
                <w:sz w:val="26"/>
                <w:szCs w:val="26"/>
              </w:rPr>
              <w:t> </w:t>
            </w:r>
          </w:p>
        </w:tc>
        <w:tc>
          <w:tcPr>
            <w:tcW w:w="2954" w:type="dxa"/>
            <w:tcBorders>
              <w:right w:val="single" w:sz="4" w:space="0" w:color="000000"/>
            </w:tcBorders>
          </w:tcPr>
          <w:p w:rsidR="003A310B" w:rsidRPr="00480A12" w:rsidRDefault="00A36F03">
            <w:pPr>
              <w:jc w:val="both"/>
              <w:rPr>
                <w:sz w:val="26"/>
                <w:szCs w:val="26"/>
              </w:rPr>
            </w:pPr>
            <w:r w:rsidRPr="00480A12">
              <w:rPr>
                <w:sz w:val="26"/>
                <w:szCs w:val="26"/>
              </w:rPr>
              <w:t>___________________</w:t>
            </w:r>
          </w:p>
          <w:p w:rsidR="003A310B" w:rsidRPr="00480A12" w:rsidRDefault="00A36F03">
            <w:pPr>
              <w:jc w:val="center"/>
              <w:rPr>
                <w:sz w:val="26"/>
                <w:szCs w:val="26"/>
              </w:rPr>
            </w:pPr>
            <w:r w:rsidRPr="00480A12">
              <w:rPr>
                <w:sz w:val="26"/>
                <w:szCs w:val="26"/>
              </w:rPr>
              <w:t>(подпись)</w:t>
            </w:r>
          </w:p>
        </w:tc>
      </w:tr>
      <w:tr w:rsidR="003A310B" w:rsidRPr="00480A12" w:rsidTr="00F57B7E">
        <w:tc>
          <w:tcPr>
            <w:tcW w:w="6483" w:type="dxa"/>
            <w:gridSpan w:val="2"/>
            <w:tcBorders>
              <w:left w:val="single" w:sz="4" w:space="0" w:color="000000"/>
            </w:tcBorders>
          </w:tcPr>
          <w:p w:rsidR="003A310B" w:rsidRPr="00480A12" w:rsidRDefault="00A36F03">
            <w:pPr>
              <w:jc w:val="both"/>
              <w:rPr>
                <w:sz w:val="26"/>
                <w:szCs w:val="26"/>
              </w:rPr>
            </w:pPr>
            <w:r w:rsidRPr="00480A12">
              <w:rPr>
                <w:sz w:val="26"/>
                <w:szCs w:val="26"/>
              </w:rPr>
              <w:t>По пункту(ам) N _______</w:t>
            </w:r>
          </w:p>
        </w:tc>
        <w:tc>
          <w:tcPr>
            <w:tcW w:w="345" w:type="dxa"/>
          </w:tcPr>
          <w:p w:rsidR="003A310B" w:rsidRPr="00480A12" w:rsidRDefault="00A36F03">
            <w:pPr>
              <w:rPr>
                <w:sz w:val="26"/>
                <w:szCs w:val="26"/>
              </w:rPr>
            </w:pPr>
            <w:r w:rsidRPr="00480A12">
              <w:rPr>
                <w:sz w:val="26"/>
                <w:szCs w:val="26"/>
              </w:rPr>
              <w:t> </w:t>
            </w:r>
          </w:p>
        </w:tc>
        <w:tc>
          <w:tcPr>
            <w:tcW w:w="2954" w:type="dxa"/>
            <w:tcBorders>
              <w:right w:val="single" w:sz="4" w:space="0" w:color="000000"/>
            </w:tcBorders>
          </w:tcPr>
          <w:p w:rsidR="003A310B" w:rsidRPr="00480A12" w:rsidRDefault="00A36F03">
            <w:pPr>
              <w:rPr>
                <w:sz w:val="26"/>
                <w:szCs w:val="26"/>
              </w:rPr>
            </w:pPr>
            <w:r w:rsidRPr="00480A12">
              <w:rPr>
                <w:sz w:val="26"/>
                <w:szCs w:val="26"/>
              </w:rPr>
              <w:t> </w:t>
            </w:r>
          </w:p>
        </w:tc>
      </w:tr>
      <w:tr w:rsidR="003A310B" w:rsidRPr="00480A12" w:rsidTr="00F57B7E">
        <w:tc>
          <w:tcPr>
            <w:tcW w:w="6483" w:type="dxa"/>
            <w:gridSpan w:val="2"/>
            <w:tcBorders>
              <w:left w:val="single" w:sz="4" w:space="0" w:color="000000"/>
            </w:tcBorders>
          </w:tcPr>
          <w:p w:rsidR="003A310B" w:rsidRPr="00480A12" w:rsidRDefault="00A36F03">
            <w:pPr>
              <w:jc w:val="both"/>
              <w:rPr>
                <w:sz w:val="26"/>
                <w:szCs w:val="26"/>
              </w:rPr>
            </w:pPr>
            <w:r w:rsidRPr="00480A12">
              <w:rPr>
                <w:sz w:val="26"/>
                <w:szCs w:val="26"/>
              </w:rPr>
              <w:t>__________________</w:t>
            </w:r>
            <w:r w:rsidR="00F57B7E">
              <w:rPr>
                <w:sz w:val="26"/>
                <w:szCs w:val="26"/>
              </w:rPr>
              <w:t>______________________________</w:t>
            </w:r>
          </w:p>
          <w:p w:rsidR="003A310B" w:rsidRPr="00480A12" w:rsidRDefault="00A36F03">
            <w:pPr>
              <w:jc w:val="center"/>
              <w:rPr>
                <w:sz w:val="26"/>
                <w:szCs w:val="26"/>
              </w:rPr>
            </w:pPr>
            <w:r w:rsidRPr="00480A12">
              <w:rPr>
                <w:sz w:val="26"/>
                <w:szCs w:val="26"/>
              </w:rPr>
              <w:t>(должность, Ф.И.О.)</w:t>
            </w:r>
          </w:p>
        </w:tc>
        <w:tc>
          <w:tcPr>
            <w:tcW w:w="345" w:type="dxa"/>
          </w:tcPr>
          <w:p w:rsidR="003A310B" w:rsidRPr="00480A12" w:rsidRDefault="00A36F03">
            <w:pPr>
              <w:rPr>
                <w:sz w:val="26"/>
                <w:szCs w:val="26"/>
              </w:rPr>
            </w:pPr>
            <w:r w:rsidRPr="00480A12">
              <w:rPr>
                <w:sz w:val="26"/>
                <w:szCs w:val="26"/>
              </w:rPr>
              <w:t> </w:t>
            </w:r>
          </w:p>
        </w:tc>
        <w:tc>
          <w:tcPr>
            <w:tcW w:w="2954" w:type="dxa"/>
            <w:tcBorders>
              <w:right w:val="single" w:sz="4" w:space="0" w:color="000000"/>
            </w:tcBorders>
          </w:tcPr>
          <w:p w:rsidR="003A310B" w:rsidRPr="00480A12" w:rsidRDefault="00A36F03">
            <w:pPr>
              <w:jc w:val="both"/>
              <w:rPr>
                <w:sz w:val="26"/>
                <w:szCs w:val="26"/>
              </w:rPr>
            </w:pPr>
            <w:r w:rsidRPr="00480A12">
              <w:rPr>
                <w:sz w:val="26"/>
                <w:szCs w:val="26"/>
              </w:rPr>
              <w:t>___________________</w:t>
            </w:r>
          </w:p>
          <w:p w:rsidR="003A310B" w:rsidRPr="00480A12" w:rsidRDefault="00A36F03">
            <w:pPr>
              <w:jc w:val="center"/>
              <w:rPr>
                <w:sz w:val="26"/>
                <w:szCs w:val="26"/>
              </w:rPr>
            </w:pPr>
            <w:r w:rsidRPr="00480A12">
              <w:rPr>
                <w:sz w:val="26"/>
                <w:szCs w:val="26"/>
              </w:rPr>
              <w:t>(подпись)</w:t>
            </w:r>
          </w:p>
        </w:tc>
      </w:tr>
      <w:tr w:rsidR="003A310B" w:rsidRPr="00480A12" w:rsidTr="00F57B7E">
        <w:tc>
          <w:tcPr>
            <w:tcW w:w="6483" w:type="dxa"/>
            <w:gridSpan w:val="2"/>
            <w:tcBorders>
              <w:left w:val="single" w:sz="4" w:space="0" w:color="000000"/>
            </w:tcBorders>
          </w:tcPr>
          <w:p w:rsidR="003A310B" w:rsidRPr="00480A12" w:rsidRDefault="00A36F03">
            <w:pPr>
              <w:jc w:val="both"/>
              <w:rPr>
                <w:sz w:val="26"/>
                <w:szCs w:val="26"/>
              </w:rPr>
            </w:pPr>
            <w:r w:rsidRPr="00480A12">
              <w:rPr>
                <w:sz w:val="26"/>
                <w:szCs w:val="26"/>
              </w:rPr>
              <w:t>По пункту(ам) N _______</w:t>
            </w:r>
          </w:p>
        </w:tc>
        <w:tc>
          <w:tcPr>
            <w:tcW w:w="345" w:type="dxa"/>
          </w:tcPr>
          <w:p w:rsidR="003A310B" w:rsidRPr="00480A12" w:rsidRDefault="00A36F03">
            <w:pPr>
              <w:rPr>
                <w:sz w:val="26"/>
                <w:szCs w:val="26"/>
              </w:rPr>
            </w:pPr>
            <w:r w:rsidRPr="00480A12">
              <w:rPr>
                <w:sz w:val="26"/>
                <w:szCs w:val="26"/>
              </w:rPr>
              <w:t> </w:t>
            </w:r>
          </w:p>
        </w:tc>
        <w:tc>
          <w:tcPr>
            <w:tcW w:w="2954" w:type="dxa"/>
            <w:tcBorders>
              <w:right w:val="single" w:sz="4" w:space="0" w:color="000000"/>
            </w:tcBorders>
          </w:tcPr>
          <w:p w:rsidR="003A310B" w:rsidRPr="00480A12" w:rsidRDefault="00A36F03">
            <w:pPr>
              <w:rPr>
                <w:sz w:val="26"/>
                <w:szCs w:val="26"/>
              </w:rPr>
            </w:pPr>
            <w:r w:rsidRPr="00480A12">
              <w:rPr>
                <w:sz w:val="26"/>
                <w:szCs w:val="26"/>
              </w:rPr>
              <w:t> </w:t>
            </w:r>
          </w:p>
        </w:tc>
      </w:tr>
      <w:tr w:rsidR="003A310B" w:rsidRPr="00480A12" w:rsidTr="00F57B7E">
        <w:tc>
          <w:tcPr>
            <w:tcW w:w="6483" w:type="dxa"/>
            <w:gridSpan w:val="2"/>
            <w:tcBorders>
              <w:left w:val="single" w:sz="4" w:space="0" w:color="000000"/>
              <w:bottom w:val="single" w:sz="4" w:space="0" w:color="000000"/>
            </w:tcBorders>
          </w:tcPr>
          <w:p w:rsidR="003A310B" w:rsidRPr="00480A12" w:rsidRDefault="00A36F03">
            <w:pPr>
              <w:jc w:val="both"/>
              <w:rPr>
                <w:sz w:val="26"/>
                <w:szCs w:val="26"/>
              </w:rPr>
            </w:pPr>
            <w:r w:rsidRPr="00480A12">
              <w:rPr>
                <w:sz w:val="26"/>
                <w:szCs w:val="26"/>
              </w:rPr>
              <w:t>__________________</w:t>
            </w:r>
            <w:r w:rsidR="00F57B7E">
              <w:rPr>
                <w:sz w:val="26"/>
                <w:szCs w:val="26"/>
              </w:rPr>
              <w:t>______________________________</w:t>
            </w:r>
          </w:p>
          <w:p w:rsidR="003A310B" w:rsidRPr="00480A12" w:rsidRDefault="00A36F03">
            <w:pPr>
              <w:jc w:val="center"/>
              <w:rPr>
                <w:sz w:val="26"/>
                <w:szCs w:val="26"/>
              </w:rPr>
            </w:pPr>
            <w:r w:rsidRPr="00480A12">
              <w:rPr>
                <w:sz w:val="26"/>
                <w:szCs w:val="26"/>
              </w:rPr>
              <w:t>(должность, Ф.И.О.)</w:t>
            </w:r>
          </w:p>
        </w:tc>
        <w:tc>
          <w:tcPr>
            <w:tcW w:w="345" w:type="dxa"/>
            <w:tcBorders>
              <w:bottom w:val="single" w:sz="4" w:space="0" w:color="000000"/>
            </w:tcBorders>
          </w:tcPr>
          <w:p w:rsidR="003A310B" w:rsidRPr="00480A12" w:rsidRDefault="00A36F03">
            <w:pPr>
              <w:rPr>
                <w:sz w:val="26"/>
                <w:szCs w:val="26"/>
              </w:rPr>
            </w:pPr>
            <w:r w:rsidRPr="00480A12">
              <w:rPr>
                <w:sz w:val="26"/>
                <w:szCs w:val="26"/>
              </w:rPr>
              <w:t> </w:t>
            </w:r>
          </w:p>
        </w:tc>
        <w:tc>
          <w:tcPr>
            <w:tcW w:w="2954" w:type="dxa"/>
            <w:tcBorders>
              <w:bottom w:val="single" w:sz="4" w:space="0" w:color="000000"/>
              <w:right w:val="single" w:sz="4" w:space="0" w:color="000000"/>
            </w:tcBorders>
          </w:tcPr>
          <w:p w:rsidR="003A310B" w:rsidRPr="00480A12" w:rsidRDefault="00A36F03">
            <w:pPr>
              <w:jc w:val="both"/>
              <w:rPr>
                <w:sz w:val="26"/>
                <w:szCs w:val="26"/>
              </w:rPr>
            </w:pPr>
            <w:r w:rsidRPr="00480A12">
              <w:rPr>
                <w:sz w:val="26"/>
                <w:szCs w:val="26"/>
              </w:rPr>
              <w:t>___________________</w:t>
            </w:r>
          </w:p>
          <w:p w:rsidR="003A310B" w:rsidRDefault="00A36F03">
            <w:pPr>
              <w:jc w:val="center"/>
              <w:rPr>
                <w:sz w:val="26"/>
                <w:szCs w:val="26"/>
              </w:rPr>
            </w:pPr>
            <w:r w:rsidRPr="00480A12">
              <w:rPr>
                <w:sz w:val="26"/>
                <w:szCs w:val="26"/>
              </w:rPr>
              <w:t>(подпись)</w:t>
            </w:r>
          </w:p>
          <w:p w:rsidR="00F57B7E" w:rsidRPr="00480A12" w:rsidRDefault="00F57B7E">
            <w:pPr>
              <w:jc w:val="center"/>
              <w:rPr>
                <w:sz w:val="26"/>
                <w:szCs w:val="26"/>
              </w:rPr>
            </w:pPr>
          </w:p>
        </w:tc>
      </w:tr>
    </w:tbl>
    <w:p w:rsidR="003A310B" w:rsidRPr="00480A12" w:rsidRDefault="00A36F03">
      <w:pPr>
        <w:rPr>
          <w:sz w:val="26"/>
          <w:szCs w:val="26"/>
        </w:rPr>
      </w:pPr>
      <w:r w:rsidRPr="00480A12">
        <w:rPr>
          <w:sz w:val="26"/>
          <w:szCs w:val="26"/>
        </w:rPr>
        <w:t> </w:t>
      </w:r>
    </w:p>
    <w:p w:rsidR="003A310B" w:rsidRPr="00480A12" w:rsidRDefault="003A310B">
      <w:pPr>
        <w:spacing w:before="120" w:after="120"/>
        <w:ind w:left="120" w:right="120"/>
        <w:jc w:val="both"/>
        <w:rPr>
          <w:sz w:val="26"/>
          <w:szCs w:val="26"/>
        </w:rPr>
      </w:pPr>
    </w:p>
    <w:p w:rsidR="003A310B" w:rsidRPr="00480A12" w:rsidRDefault="003A310B">
      <w:pPr>
        <w:spacing w:before="120" w:after="120"/>
        <w:ind w:left="120" w:right="120"/>
        <w:jc w:val="both"/>
        <w:rPr>
          <w:sz w:val="26"/>
          <w:szCs w:val="26"/>
        </w:rPr>
      </w:pPr>
    </w:p>
    <w:p w:rsidR="003A310B" w:rsidRPr="00480A12" w:rsidRDefault="003A310B">
      <w:pPr>
        <w:spacing w:before="120" w:after="120"/>
        <w:ind w:left="120" w:right="120"/>
        <w:jc w:val="both"/>
        <w:rPr>
          <w:sz w:val="26"/>
          <w:szCs w:val="26"/>
        </w:rPr>
      </w:pPr>
    </w:p>
    <w:p w:rsidR="003A310B" w:rsidRPr="00480A12" w:rsidRDefault="003A310B">
      <w:pPr>
        <w:spacing w:before="120" w:after="120"/>
        <w:ind w:left="120" w:right="120"/>
        <w:jc w:val="both"/>
        <w:rPr>
          <w:sz w:val="26"/>
          <w:szCs w:val="26"/>
        </w:rPr>
      </w:pPr>
    </w:p>
    <w:p w:rsidR="003A310B" w:rsidRPr="00480A12" w:rsidRDefault="003A310B">
      <w:pPr>
        <w:spacing w:before="120" w:after="120"/>
        <w:ind w:left="120" w:right="120"/>
        <w:jc w:val="both"/>
        <w:rPr>
          <w:sz w:val="26"/>
          <w:szCs w:val="26"/>
        </w:rPr>
      </w:pPr>
    </w:p>
    <w:p w:rsidR="003A310B" w:rsidRPr="00480A12" w:rsidRDefault="003A310B">
      <w:pPr>
        <w:spacing w:before="120" w:after="120"/>
        <w:ind w:left="120" w:right="120"/>
        <w:jc w:val="both"/>
        <w:rPr>
          <w:sz w:val="26"/>
          <w:szCs w:val="26"/>
        </w:rPr>
      </w:pPr>
    </w:p>
    <w:p w:rsidR="003A310B" w:rsidRPr="00480A12" w:rsidRDefault="003A310B">
      <w:pPr>
        <w:spacing w:before="120" w:after="120"/>
        <w:ind w:left="120" w:right="120"/>
        <w:jc w:val="both"/>
        <w:rPr>
          <w:sz w:val="26"/>
          <w:szCs w:val="26"/>
        </w:rPr>
      </w:pPr>
    </w:p>
    <w:p w:rsidR="003A310B" w:rsidRPr="00480A12" w:rsidRDefault="003A310B">
      <w:pPr>
        <w:spacing w:before="120" w:after="120"/>
        <w:ind w:left="120" w:right="120"/>
        <w:jc w:val="both"/>
        <w:rPr>
          <w:sz w:val="26"/>
          <w:szCs w:val="26"/>
        </w:rPr>
      </w:pPr>
    </w:p>
    <w:p w:rsidR="003A310B" w:rsidRPr="00480A12" w:rsidRDefault="003A310B">
      <w:pPr>
        <w:spacing w:before="120" w:after="120"/>
        <w:ind w:left="120" w:right="120"/>
        <w:rPr>
          <w:sz w:val="26"/>
          <w:szCs w:val="26"/>
        </w:rPr>
      </w:pPr>
    </w:p>
    <w:sectPr w:rsidR="003A310B" w:rsidRPr="00480A12" w:rsidSect="00596861">
      <w:footerReference w:type="default" r:id="rId8"/>
      <w:pgSz w:w="11906" w:h="16838"/>
      <w:pgMar w:top="1134" w:right="850" w:bottom="1134" w:left="1701" w:header="454" w:footer="567"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7385" w:rsidRDefault="00637385" w:rsidP="003A310B">
      <w:r>
        <w:separator/>
      </w:r>
    </w:p>
  </w:endnote>
  <w:endnote w:type="continuationSeparator" w:id="1">
    <w:p w:rsidR="00637385" w:rsidRDefault="00637385" w:rsidP="003A31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06204"/>
      <w:docPartObj>
        <w:docPartGallery w:val="Page Numbers (Bottom of Page)"/>
        <w:docPartUnique/>
      </w:docPartObj>
    </w:sdtPr>
    <w:sdtContent>
      <w:p w:rsidR="00596861" w:rsidRDefault="003D30A7">
        <w:pPr>
          <w:pStyle w:val="a7"/>
          <w:jc w:val="center"/>
        </w:pPr>
        <w:fldSimple w:instr=" PAGE   \* MERGEFORMAT ">
          <w:r w:rsidR="0098416F">
            <w:rPr>
              <w:noProof/>
            </w:rPr>
            <w:t>11</w:t>
          </w:r>
        </w:fldSimple>
      </w:p>
    </w:sdtContent>
  </w:sdt>
  <w:p w:rsidR="00596861" w:rsidRDefault="0059686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7385" w:rsidRDefault="00637385" w:rsidP="003A310B">
      <w:r>
        <w:separator/>
      </w:r>
    </w:p>
  </w:footnote>
  <w:footnote w:type="continuationSeparator" w:id="1">
    <w:p w:rsidR="00637385" w:rsidRDefault="00637385" w:rsidP="003A31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3A310B"/>
    <w:rsid w:val="000827F5"/>
    <w:rsid w:val="000E4B22"/>
    <w:rsid w:val="001221D2"/>
    <w:rsid w:val="001B57F3"/>
    <w:rsid w:val="0027532D"/>
    <w:rsid w:val="002A7A74"/>
    <w:rsid w:val="00327728"/>
    <w:rsid w:val="00352B57"/>
    <w:rsid w:val="003A310B"/>
    <w:rsid w:val="003D30A7"/>
    <w:rsid w:val="004421BA"/>
    <w:rsid w:val="00480A12"/>
    <w:rsid w:val="004E328E"/>
    <w:rsid w:val="00596861"/>
    <w:rsid w:val="006366F6"/>
    <w:rsid w:val="00637385"/>
    <w:rsid w:val="00685A92"/>
    <w:rsid w:val="00697600"/>
    <w:rsid w:val="006B0D44"/>
    <w:rsid w:val="006F26AA"/>
    <w:rsid w:val="00753249"/>
    <w:rsid w:val="007B540F"/>
    <w:rsid w:val="007D64EF"/>
    <w:rsid w:val="007F1164"/>
    <w:rsid w:val="007F5E28"/>
    <w:rsid w:val="00811484"/>
    <w:rsid w:val="008F0357"/>
    <w:rsid w:val="008F2FD7"/>
    <w:rsid w:val="0098416F"/>
    <w:rsid w:val="009E5E29"/>
    <w:rsid w:val="00A36F03"/>
    <w:rsid w:val="00A45183"/>
    <w:rsid w:val="00A5690F"/>
    <w:rsid w:val="00AC1009"/>
    <w:rsid w:val="00AE1E08"/>
    <w:rsid w:val="00AF2915"/>
    <w:rsid w:val="00B77D0A"/>
    <w:rsid w:val="00C27570"/>
    <w:rsid w:val="00C34979"/>
    <w:rsid w:val="00C82180"/>
    <w:rsid w:val="00CC44DA"/>
    <w:rsid w:val="00D31CE6"/>
    <w:rsid w:val="00D332E7"/>
    <w:rsid w:val="00DB78D7"/>
    <w:rsid w:val="00E476F7"/>
    <w:rsid w:val="00E8788D"/>
    <w:rsid w:val="00F419CE"/>
    <w:rsid w:val="00F57B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color w:val="000000"/>
        <w:sz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3A310B"/>
    <w:pPr>
      <w:spacing w:after="0" w:line="240" w:lineRule="auto"/>
    </w:pPr>
    <w:rPr>
      <w:rFonts w:ascii="Times New Roman" w:hAnsi="Times New Roman"/>
      <w:sz w:val="20"/>
    </w:rPr>
  </w:style>
  <w:style w:type="paragraph" w:styleId="10">
    <w:name w:val="heading 1"/>
    <w:next w:val="a"/>
    <w:link w:val="11"/>
    <w:uiPriority w:val="9"/>
    <w:qFormat/>
    <w:rsid w:val="003A310B"/>
    <w:pPr>
      <w:spacing w:before="120" w:after="120"/>
      <w:jc w:val="both"/>
      <w:outlineLvl w:val="0"/>
    </w:pPr>
    <w:rPr>
      <w:rFonts w:ascii="XO Thames" w:hAnsi="XO Thames"/>
      <w:b/>
      <w:sz w:val="32"/>
    </w:rPr>
  </w:style>
  <w:style w:type="paragraph" w:styleId="2">
    <w:name w:val="heading 2"/>
    <w:next w:val="a"/>
    <w:link w:val="20"/>
    <w:uiPriority w:val="9"/>
    <w:qFormat/>
    <w:rsid w:val="003A310B"/>
    <w:pPr>
      <w:spacing w:before="120" w:after="120"/>
      <w:jc w:val="both"/>
      <w:outlineLvl w:val="1"/>
    </w:pPr>
    <w:rPr>
      <w:rFonts w:ascii="XO Thames" w:hAnsi="XO Thames"/>
      <w:b/>
      <w:sz w:val="28"/>
    </w:rPr>
  </w:style>
  <w:style w:type="paragraph" w:styleId="3">
    <w:name w:val="heading 3"/>
    <w:next w:val="a"/>
    <w:link w:val="30"/>
    <w:uiPriority w:val="9"/>
    <w:qFormat/>
    <w:rsid w:val="003A310B"/>
    <w:pPr>
      <w:spacing w:before="120" w:after="120"/>
      <w:jc w:val="both"/>
      <w:outlineLvl w:val="2"/>
    </w:pPr>
    <w:rPr>
      <w:rFonts w:ascii="XO Thames" w:hAnsi="XO Thames"/>
      <w:b/>
      <w:sz w:val="26"/>
    </w:rPr>
  </w:style>
  <w:style w:type="paragraph" w:styleId="4">
    <w:name w:val="heading 4"/>
    <w:next w:val="a"/>
    <w:link w:val="40"/>
    <w:uiPriority w:val="9"/>
    <w:qFormat/>
    <w:rsid w:val="003A310B"/>
    <w:pPr>
      <w:spacing w:before="120" w:after="120"/>
      <w:jc w:val="both"/>
      <w:outlineLvl w:val="3"/>
    </w:pPr>
    <w:rPr>
      <w:rFonts w:ascii="XO Thames" w:hAnsi="XO Thames"/>
      <w:b/>
      <w:sz w:val="24"/>
    </w:rPr>
  </w:style>
  <w:style w:type="paragraph" w:styleId="5">
    <w:name w:val="heading 5"/>
    <w:next w:val="a"/>
    <w:link w:val="50"/>
    <w:uiPriority w:val="9"/>
    <w:qFormat/>
    <w:rsid w:val="003A310B"/>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3A310B"/>
    <w:rPr>
      <w:rFonts w:ascii="Times New Roman" w:hAnsi="Times New Roman"/>
      <w:sz w:val="20"/>
    </w:rPr>
  </w:style>
  <w:style w:type="paragraph" w:styleId="21">
    <w:name w:val="toc 2"/>
    <w:next w:val="a"/>
    <w:link w:val="22"/>
    <w:uiPriority w:val="39"/>
    <w:rsid w:val="003A310B"/>
    <w:pPr>
      <w:ind w:left="200"/>
    </w:pPr>
    <w:rPr>
      <w:rFonts w:ascii="XO Thames" w:hAnsi="XO Thames"/>
      <w:sz w:val="28"/>
    </w:rPr>
  </w:style>
  <w:style w:type="character" w:customStyle="1" w:styleId="22">
    <w:name w:val="Оглавление 2 Знак"/>
    <w:link w:val="21"/>
    <w:rsid w:val="003A310B"/>
    <w:rPr>
      <w:rFonts w:ascii="XO Thames" w:hAnsi="XO Thames"/>
      <w:sz w:val="28"/>
    </w:rPr>
  </w:style>
  <w:style w:type="paragraph" w:styleId="41">
    <w:name w:val="toc 4"/>
    <w:next w:val="a"/>
    <w:link w:val="42"/>
    <w:uiPriority w:val="39"/>
    <w:rsid w:val="003A310B"/>
    <w:pPr>
      <w:ind w:left="600"/>
    </w:pPr>
    <w:rPr>
      <w:rFonts w:ascii="XO Thames" w:hAnsi="XO Thames"/>
      <w:sz w:val="28"/>
    </w:rPr>
  </w:style>
  <w:style w:type="character" w:customStyle="1" w:styleId="42">
    <w:name w:val="Оглавление 4 Знак"/>
    <w:link w:val="41"/>
    <w:rsid w:val="003A310B"/>
    <w:rPr>
      <w:rFonts w:ascii="XO Thames" w:hAnsi="XO Thames"/>
      <w:sz w:val="28"/>
    </w:rPr>
  </w:style>
  <w:style w:type="paragraph" w:styleId="6">
    <w:name w:val="toc 6"/>
    <w:next w:val="a"/>
    <w:link w:val="60"/>
    <w:uiPriority w:val="39"/>
    <w:rsid w:val="003A310B"/>
    <w:pPr>
      <w:ind w:left="1000"/>
    </w:pPr>
    <w:rPr>
      <w:rFonts w:ascii="XO Thames" w:hAnsi="XO Thames"/>
      <w:sz w:val="28"/>
    </w:rPr>
  </w:style>
  <w:style w:type="character" w:customStyle="1" w:styleId="60">
    <w:name w:val="Оглавление 6 Знак"/>
    <w:link w:val="6"/>
    <w:rsid w:val="003A310B"/>
    <w:rPr>
      <w:rFonts w:ascii="XO Thames" w:hAnsi="XO Thames"/>
      <w:sz w:val="28"/>
    </w:rPr>
  </w:style>
  <w:style w:type="paragraph" w:styleId="7">
    <w:name w:val="toc 7"/>
    <w:next w:val="a"/>
    <w:link w:val="70"/>
    <w:uiPriority w:val="39"/>
    <w:rsid w:val="003A310B"/>
    <w:pPr>
      <w:ind w:left="1200"/>
    </w:pPr>
    <w:rPr>
      <w:rFonts w:ascii="XO Thames" w:hAnsi="XO Thames"/>
      <w:sz w:val="28"/>
    </w:rPr>
  </w:style>
  <w:style w:type="character" w:customStyle="1" w:styleId="70">
    <w:name w:val="Оглавление 7 Знак"/>
    <w:link w:val="7"/>
    <w:rsid w:val="003A310B"/>
    <w:rPr>
      <w:rFonts w:ascii="XO Thames" w:hAnsi="XO Thames"/>
      <w:sz w:val="28"/>
    </w:rPr>
  </w:style>
  <w:style w:type="paragraph" w:customStyle="1" w:styleId="Endnote">
    <w:name w:val="Endnote"/>
    <w:link w:val="Endnote0"/>
    <w:rsid w:val="003A310B"/>
    <w:pPr>
      <w:ind w:firstLine="851"/>
      <w:jc w:val="both"/>
    </w:pPr>
    <w:rPr>
      <w:rFonts w:ascii="XO Thames" w:hAnsi="XO Thames"/>
    </w:rPr>
  </w:style>
  <w:style w:type="character" w:customStyle="1" w:styleId="Endnote0">
    <w:name w:val="Endnote"/>
    <w:link w:val="Endnote"/>
    <w:rsid w:val="003A310B"/>
    <w:rPr>
      <w:rFonts w:ascii="XO Thames" w:hAnsi="XO Thames"/>
      <w:sz w:val="22"/>
    </w:rPr>
  </w:style>
  <w:style w:type="character" w:customStyle="1" w:styleId="30">
    <w:name w:val="Заголовок 3 Знак"/>
    <w:link w:val="3"/>
    <w:rsid w:val="003A310B"/>
    <w:rPr>
      <w:rFonts w:ascii="XO Thames" w:hAnsi="XO Thames"/>
      <w:b/>
      <w:sz w:val="26"/>
    </w:rPr>
  </w:style>
  <w:style w:type="paragraph" w:customStyle="1" w:styleId="12">
    <w:name w:val="Основной шрифт абзаца1"/>
    <w:link w:val="a3"/>
    <w:rsid w:val="003A310B"/>
  </w:style>
  <w:style w:type="paragraph" w:styleId="a3">
    <w:name w:val="Normal (Web)"/>
    <w:basedOn w:val="a"/>
    <w:link w:val="a4"/>
    <w:rsid w:val="003A310B"/>
    <w:pPr>
      <w:spacing w:beforeAutospacing="1" w:afterAutospacing="1"/>
    </w:pPr>
    <w:rPr>
      <w:sz w:val="24"/>
    </w:rPr>
  </w:style>
  <w:style w:type="character" w:customStyle="1" w:styleId="a4">
    <w:name w:val="Обычный (веб) Знак"/>
    <w:basedOn w:val="1"/>
    <w:link w:val="a3"/>
    <w:rsid w:val="003A310B"/>
    <w:rPr>
      <w:sz w:val="24"/>
    </w:rPr>
  </w:style>
  <w:style w:type="paragraph" w:styleId="a5">
    <w:name w:val="header"/>
    <w:basedOn w:val="a"/>
    <w:link w:val="a6"/>
    <w:rsid w:val="003A310B"/>
    <w:pPr>
      <w:tabs>
        <w:tab w:val="center" w:pos="4677"/>
        <w:tab w:val="right" w:pos="9355"/>
      </w:tabs>
    </w:pPr>
  </w:style>
  <w:style w:type="character" w:customStyle="1" w:styleId="a6">
    <w:name w:val="Верхний колонтитул Знак"/>
    <w:basedOn w:val="1"/>
    <w:link w:val="a5"/>
    <w:rsid w:val="003A310B"/>
  </w:style>
  <w:style w:type="paragraph" w:styleId="31">
    <w:name w:val="toc 3"/>
    <w:next w:val="a"/>
    <w:link w:val="32"/>
    <w:uiPriority w:val="39"/>
    <w:rsid w:val="003A310B"/>
    <w:pPr>
      <w:ind w:left="400"/>
    </w:pPr>
    <w:rPr>
      <w:rFonts w:ascii="XO Thames" w:hAnsi="XO Thames"/>
      <w:sz w:val="28"/>
    </w:rPr>
  </w:style>
  <w:style w:type="character" w:customStyle="1" w:styleId="32">
    <w:name w:val="Оглавление 3 Знак"/>
    <w:link w:val="31"/>
    <w:rsid w:val="003A310B"/>
    <w:rPr>
      <w:rFonts w:ascii="XO Thames" w:hAnsi="XO Thames"/>
      <w:sz w:val="28"/>
    </w:rPr>
  </w:style>
  <w:style w:type="character" w:customStyle="1" w:styleId="50">
    <w:name w:val="Заголовок 5 Знак"/>
    <w:link w:val="5"/>
    <w:rsid w:val="003A310B"/>
    <w:rPr>
      <w:rFonts w:ascii="XO Thames" w:hAnsi="XO Thames"/>
      <w:b/>
      <w:sz w:val="22"/>
    </w:rPr>
  </w:style>
  <w:style w:type="paragraph" w:styleId="a7">
    <w:name w:val="footer"/>
    <w:basedOn w:val="a"/>
    <w:link w:val="a8"/>
    <w:uiPriority w:val="99"/>
    <w:rsid w:val="003A310B"/>
    <w:pPr>
      <w:tabs>
        <w:tab w:val="center" w:pos="4677"/>
        <w:tab w:val="right" w:pos="9355"/>
      </w:tabs>
    </w:pPr>
  </w:style>
  <w:style w:type="character" w:customStyle="1" w:styleId="a8">
    <w:name w:val="Нижний колонтитул Знак"/>
    <w:basedOn w:val="1"/>
    <w:link w:val="a7"/>
    <w:uiPriority w:val="99"/>
    <w:rsid w:val="003A310B"/>
  </w:style>
  <w:style w:type="character" w:customStyle="1" w:styleId="11">
    <w:name w:val="Заголовок 1 Знак"/>
    <w:link w:val="10"/>
    <w:rsid w:val="003A310B"/>
    <w:rPr>
      <w:rFonts w:ascii="XO Thames" w:hAnsi="XO Thames"/>
      <w:b/>
      <w:sz w:val="32"/>
    </w:rPr>
  </w:style>
  <w:style w:type="paragraph" w:customStyle="1" w:styleId="13">
    <w:name w:val="Гиперссылка1"/>
    <w:link w:val="a9"/>
    <w:rsid w:val="003A310B"/>
    <w:rPr>
      <w:color w:val="0563C1"/>
      <w:u w:val="single"/>
    </w:rPr>
  </w:style>
  <w:style w:type="character" w:styleId="a9">
    <w:name w:val="Hyperlink"/>
    <w:link w:val="13"/>
    <w:rsid w:val="003A310B"/>
    <w:rPr>
      <w:color w:val="0563C1"/>
      <w:u w:val="single"/>
    </w:rPr>
  </w:style>
  <w:style w:type="paragraph" w:customStyle="1" w:styleId="Footnote">
    <w:name w:val="Footnote"/>
    <w:link w:val="Footnote0"/>
    <w:rsid w:val="003A310B"/>
    <w:pPr>
      <w:ind w:firstLine="851"/>
      <w:jc w:val="both"/>
    </w:pPr>
    <w:rPr>
      <w:rFonts w:ascii="XO Thames" w:hAnsi="XO Thames"/>
    </w:rPr>
  </w:style>
  <w:style w:type="character" w:customStyle="1" w:styleId="Footnote0">
    <w:name w:val="Footnote"/>
    <w:link w:val="Footnote"/>
    <w:rsid w:val="003A310B"/>
    <w:rPr>
      <w:rFonts w:ascii="XO Thames" w:hAnsi="XO Thames"/>
      <w:sz w:val="22"/>
    </w:rPr>
  </w:style>
  <w:style w:type="paragraph" w:styleId="14">
    <w:name w:val="toc 1"/>
    <w:next w:val="a"/>
    <w:link w:val="15"/>
    <w:uiPriority w:val="39"/>
    <w:rsid w:val="003A310B"/>
    <w:rPr>
      <w:rFonts w:ascii="XO Thames" w:hAnsi="XO Thames"/>
      <w:b/>
      <w:sz w:val="28"/>
    </w:rPr>
  </w:style>
  <w:style w:type="character" w:customStyle="1" w:styleId="15">
    <w:name w:val="Оглавление 1 Знак"/>
    <w:link w:val="14"/>
    <w:rsid w:val="003A310B"/>
    <w:rPr>
      <w:rFonts w:ascii="XO Thames" w:hAnsi="XO Thames"/>
      <w:b/>
      <w:sz w:val="28"/>
    </w:rPr>
  </w:style>
  <w:style w:type="paragraph" w:customStyle="1" w:styleId="HeaderandFooter">
    <w:name w:val="Header and Footer"/>
    <w:link w:val="HeaderandFooter0"/>
    <w:rsid w:val="003A310B"/>
    <w:pPr>
      <w:spacing w:line="240" w:lineRule="auto"/>
      <w:jc w:val="both"/>
    </w:pPr>
    <w:rPr>
      <w:rFonts w:ascii="XO Thames" w:hAnsi="XO Thames"/>
      <w:sz w:val="28"/>
    </w:rPr>
  </w:style>
  <w:style w:type="character" w:customStyle="1" w:styleId="HeaderandFooter0">
    <w:name w:val="Header and Footer"/>
    <w:link w:val="HeaderandFooter"/>
    <w:rsid w:val="003A310B"/>
    <w:rPr>
      <w:rFonts w:ascii="XO Thames" w:hAnsi="XO Thames"/>
      <w:sz w:val="28"/>
    </w:rPr>
  </w:style>
  <w:style w:type="paragraph" w:styleId="aa">
    <w:name w:val="Body Text"/>
    <w:basedOn w:val="a"/>
    <w:link w:val="ab"/>
    <w:rsid w:val="003A310B"/>
    <w:pPr>
      <w:spacing w:after="120"/>
    </w:pPr>
  </w:style>
  <w:style w:type="character" w:customStyle="1" w:styleId="ab">
    <w:name w:val="Основной текст Знак"/>
    <w:basedOn w:val="1"/>
    <w:link w:val="aa"/>
    <w:rsid w:val="003A310B"/>
  </w:style>
  <w:style w:type="paragraph" w:styleId="9">
    <w:name w:val="toc 9"/>
    <w:next w:val="a"/>
    <w:link w:val="90"/>
    <w:uiPriority w:val="39"/>
    <w:rsid w:val="003A310B"/>
    <w:pPr>
      <w:ind w:left="1600"/>
    </w:pPr>
    <w:rPr>
      <w:rFonts w:ascii="XO Thames" w:hAnsi="XO Thames"/>
      <w:sz w:val="28"/>
    </w:rPr>
  </w:style>
  <w:style w:type="character" w:customStyle="1" w:styleId="90">
    <w:name w:val="Оглавление 9 Знак"/>
    <w:link w:val="9"/>
    <w:rsid w:val="003A310B"/>
    <w:rPr>
      <w:rFonts w:ascii="XO Thames" w:hAnsi="XO Thames"/>
      <w:sz w:val="28"/>
    </w:rPr>
  </w:style>
  <w:style w:type="paragraph" w:styleId="8">
    <w:name w:val="toc 8"/>
    <w:next w:val="a"/>
    <w:link w:val="80"/>
    <w:uiPriority w:val="39"/>
    <w:rsid w:val="003A310B"/>
    <w:pPr>
      <w:ind w:left="1400"/>
    </w:pPr>
    <w:rPr>
      <w:rFonts w:ascii="XO Thames" w:hAnsi="XO Thames"/>
      <w:sz w:val="28"/>
    </w:rPr>
  </w:style>
  <w:style w:type="character" w:customStyle="1" w:styleId="80">
    <w:name w:val="Оглавление 8 Знак"/>
    <w:link w:val="8"/>
    <w:rsid w:val="003A310B"/>
    <w:rPr>
      <w:rFonts w:ascii="XO Thames" w:hAnsi="XO Thames"/>
      <w:sz w:val="28"/>
    </w:rPr>
  </w:style>
  <w:style w:type="paragraph" w:styleId="23">
    <w:name w:val="Body Text 2"/>
    <w:basedOn w:val="a"/>
    <w:link w:val="24"/>
    <w:rsid w:val="003A310B"/>
    <w:pPr>
      <w:spacing w:after="120" w:line="480" w:lineRule="auto"/>
    </w:pPr>
  </w:style>
  <w:style w:type="character" w:customStyle="1" w:styleId="24">
    <w:name w:val="Основной текст 2 Знак"/>
    <w:basedOn w:val="1"/>
    <w:link w:val="23"/>
    <w:rsid w:val="003A310B"/>
  </w:style>
  <w:style w:type="paragraph" w:styleId="51">
    <w:name w:val="toc 5"/>
    <w:next w:val="a"/>
    <w:link w:val="52"/>
    <w:uiPriority w:val="39"/>
    <w:rsid w:val="003A310B"/>
    <w:pPr>
      <w:ind w:left="800"/>
    </w:pPr>
    <w:rPr>
      <w:rFonts w:ascii="XO Thames" w:hAnsi="XO Thames"/>
      <w:sz w:val="28"/>
    </w:rPr>
  </w:style>
  <w:style w:type="character" w:customStyle="1" w:styleId="52">
    <w:name w:val="Оглавление 5 Знак"/>
    <w:link w:val="51"/>
    <w:rsid w:val="003A310B"/>
    <w:rPr>
      <w:rFonts w:ascii="XO Thames" w:hAnsi="XO Thames"/>
      <w:sz w:val="28"/>
    </w:rPr>
  </w:style>
  <w:style w:type="paragraph" w:styleId="ac">
    <w:name w:val="Subtitle"/>
    <w:next w:val="a"/>
    <w:link w:val="ad"/>
    <w:uiPriority w:val="11"/>
    <w:qFormat/>
    <w:rsid w:val="003A310B"/>
    <w:pPr>
      <w:jc w:val="both"/>
    </w:pPr>
    <w:rPr>
      <w:rFonts w:ascii="XO Thames" w:hAnsi="XO Thames"/>
      <w:i/>
      <w:sz w:val="24"/>
    </w:rPr>
  </w:style>
  <w:style w:type="character" w:customStyle="1" w:styleId="ad">
    <w:name w:val="Подзаголовок Знак"/>
    <w:link w:val="ac"/>
    <w:rsid w:val="003A310B"/>
    <w:rPr>
      <w:rFonts w:ascii="XO Thames" w:hAnsi="XO Thames"/>
      <w:i/>
      <w:sz w:val="24"/>
    </w:rPr>
  </w:style>
  <w:style w:type="paragraph" w:styleId="ae">
    <w:name w:val="Title"/>
    <w:next w:val="a"/>
    <w:link w:val="af"/>
    <w:uiPriority w:val="10"/>
    <w:qFormat/>
    <w:rsid w:val="003A310B"/>
    <w:pPr>
      <w:spacing w:before="567" w:after="567"/>
      <w:jc w:val="center"/>
    </w:pPr>
    <w:rPr>
      <w:rFonts w:ascii="XO Thames" w:hAnsi="XO Thames"/>
      <w:b/>
      <w:caps/>
      <w:sz w:val="40"/>
    </w:rPr>
  </w:style>
  <w:style w:type="character" w:customStyle="1" w:styleId="af">
    <w:name w:val="Название Знак"/>
    <w:link w:val="ae"/>
    <w:rsid w:val="003A310B"/>
    <w:rPr>
      <w:rFonts w:ascii="XO Thames" w:hAnsi="XO Thames"/>
      <w:b/>
      <w:caps/>
      <w:sz w:val="40"/>
    </w:rPr>
  </w:style>
  <w:style w:type="character" w:customStyle="1" w:styleId="40">
    <w:name w:val="Заголовок 4 Знак"/>
    <w:link w:val="4"/>
    <w:rsid w:val="003A310B"/>
    <w:rPr>
      <w:rFonts w:ascii="XO Thames" w:hAnsi="XO Thames"/>
      <w:b/>
      <w:sz w:val="24"/>
    </w:rPr>
  </w:style>
  <w:style w:type="character" w:customStyle="1" w:styleId="20">
    <w:name w:val="Заголовок 2 Знак"/>
    <w:link w:val="2"/>
    <w:rsid w:val="003A310B"/>
    <w:rPr>
      <w:rFonts w:ascii="XO Thames" w:hAnsi="XO Thames"/>
      <w:b/>
      <w:sz w:val="28"/>
    </w:rPr>
  </w:style>
  <w:style w:type="paragraph" w:customStyle="1" w:styleId="ConsPlusTitle">
    <w:name w:val="ConsPlusTitle"/>
    <w:rsid w:val="00596861"/>
    <w:pPr>
      <w:widowControl w:val="0"/>
      <w:autoSpaceDE w:val="0"/>
      <w:autoSpaceDN w:val="0"/>
      <w:adjustRightInd w:val="0"/>
      <w:spacing w:after="0" w:line="240" w:lineRule="auto"/>
    </w:pPr>
    <w:rPr>
      <w:rFonts w:ascii="Calibri" w:hAnsi="Calibri" w:cs="Calibri"/>
      <w:b/>
      <w:bCs/>
      <w:color w:val="auto"/>
      <w:szCs w:val="22"/>
    </w:rPr>
  </w:style>
  <w:style w:type="paragraph" w:styleId="af0">
    <w:name w:val="Balloon Text"/>
    <w:basedOn w:val="a"/>
    <w:link w:val="af1"/>
    <w:uiPriority w:val="99"/>
    <w:semiHidden/>
    <w:unhideWhenUsed/>
    <w:rsid w:val="00596861"/>
    <w:rPr>
      <w:rFonts w:ascii="Tahoma" w:hAnsi="Tahoma" w:cs="Tahoma"/>
      <w:sz w:val="16"/>
      <w:szCs w:val="16"/>
    </w:rPr>
  </w:style>
  <w:style w:type="character" w:customStyle="1" w:styleId="af1">
    <w:name w:val="Текст выноски Знак"/>
    <w:basedOn w:val="a0"/>
    <w:link w:val="af0"/>
    <w:uiPriority w:val="99"/>
    <w:semiHidden/>
    <w:rsid w:val="00596861"/>
    <w:rPr>
      <w:rFonts w:ascii="Tahoma" w:hAnsi="Tahoma" w:cs="Tahoma"/>
      <w:sz w:val="16"/>
      <w:szCs w:val="16"/>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divs>
    <w:div w:id="25166870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consultantplus://offline/ref=DA19FC21BA519C54434005B002E37535F62B99F94C8DF77A254ADAD2D54D6A7680AC3A08286350634C3172F2i3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12</Pages>
  <Words>3621</Words>
  <Characters>20640</Characters>
  <Application>Microsoft Office Word</Application>
  <DocSecurity>0</DocSecurity>
  <Lines>172</Lines>
  <Paragraphs>48</Paragraphs>
  <ScaleCrop>false</ScaleCrop>
  <Company/>
  <LinksUpToDate>false</LinksUpToDate>
  <CharactersWithSpaces>24213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ADM70</cp:lastModifiedBy>
  <cp:revision>50</cp:revision>
  <cp:lastPrinted>2026-08-13T09:02:00Z</cp:lastPrinted>
  <dcterms:created xsi:type="dcterms:W3CDTF">2024-11-20T10:45:00Z</dcterms:created>
  <dcterms:modified xsi:type="dcterms:W3CDTF">2026-08-13T09:05:00Z</dcterms:modified>
</cp:coreProperties>
</file>